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FA" w:rsidRPr="00785F23" w:rsidRDefault="00E33BFA" w:rsidP="00E33BFA">
      <w:pPr>
        <w:pStyle w:val="western"/>
        <w:spacing w:after="0" w:afterAutospacing="0"/>
        <w:ind w:left="-72" w:right="-72" w:firstLine="763"/>
        <w:jc w:val="center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>Извещение</w:t>
      </w:r>
    </w:p>
    <w:p w:rsidR="00785F23" w:rsidRPr="00785F23" w:rsidRDefault="00785F23" w:rsidP="00785F2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муниципального образования Ивановский сельсовет Оренбургского района Оренбургской области на основании постановления администрации Ивановский  сельсовет     Оренбургского   района    Оренбургской     области   </w:t>
      </w:r>
      <w:r w:rsidRPr="00917A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</w:t>
      </w:r>
      <w:r w:rsidR="0008744F" w:rsidRPr="00917A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  <w:r w:rsidRPr="00917A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08744F" w:rsidRPr="00917A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</w:t>
      </w:r>
      <w:r w:rsidRPr="00917A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</w:t>
      </w:r>
      <w:r w:rsidR="0008744F" w:rsidRPr="00917A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917A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№ </w:t>
      </w:r>
      <w:r w:rsidR="00917A81" w:rsidRPr="00917A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20-п</w:t>
      </w:r>
      <w:r w:rsidRPr="00917A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проведен</w:t>
      </w:r>
      <w:proofErr w:type="gramStart"/>
      <w:r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 по продаже земельных участков в селе Ивановка</w:t>
      </w:r>
      <w:r w:rsid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индивидуального жилищного строительства</w:t>
      </w:r>
      <w:r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приглашает к участию в аукционе  </w:t>
      </w:r>
      <w:r w:rsid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6марта</w:t>
      </w:r>
      <w:r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</w:t>
      </w:r>
      <w:r w:rsid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  по продаже  земельных участков. </w:t>
      </w:r>
    </w:p>
    <w:p w:rsidR="0008744F" w:rsidRDefault="00785F23" w:rsidP="00785F2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Лот № 1. </w:t>
      </w:r>
      <w:r w:rsidR="0008744F"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Земельный участок  </w:t>
      </w:r>
      <w:r w:rsidR="0008744F" w:rsidRP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кадастровым номером 56:21:0903001:739</w:t>
      </w:r>
      <w:r w:rsidR="00244B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08744F" w:rsidRP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площадью </w:t>
      </w:r>
      <w:r w:rsidR="00244B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1653</w:t>
      </w:r>
      <w:r w:rsidR="002068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8744F" w:rsidRP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кв.м., местоположение – </w:t>
      </w:r>
      <w:r w:rsidR="00244BD9" w:rsidRPr="00244B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Российская Федерация, Оренбургская область, Оренбургский муниципальный район, сельское поселение Ивановский сельсовет, село Ивановка, улица Ивановская, участок № 46 а</w:t>
      </w:r>
      <w:r w:rsidR="0008744F"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категория земель - земли населенных пунктов, разрешенное использование   –   </w:t>
      </w:r>
      <w:r w:rsidR="00244B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="0008744F" w:rsidRP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индивидуального жилищного строительства (код 2.1)</w:t>
      </w:r>
      <w:r w:rsidR="0008744F"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Ограничения и обременения в пользовании земельным участком: </w:t>
      </w:r>
      <w:r w:rsidR="00244B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кв.м.  - о</w:t>
      </w:r>
      <w:r w:rsidR="0008744F" w:rsidRP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граничения прав на земельный участок, предусмотренные статьями 56, 56.1 Земельного кодекса Российской Федерации, 56.21.2.20, Карта (План) № б/н от 01.12.2011</w:t>
      </w:r>
      <w:r w:rsidR="0008744F"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Начальная  цена</w:t>
      </w:r>
      <w:r w:rsidR="00846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1 390 000</w:t>
      </w:r>
      <w:r w:rsidR="0008744F"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рублей, шаг аукциона </w:t>
      </w:r>
      <w:r w:rsidR="00846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41700</w:t>
      </w:r>
      <w:r w:rsidR="0008744F"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рублей, задаток  </w:t>
      </w:r>
      <w:r w:rsidR="00846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1 390 000</w:t>
      </w:r>
      <w:r w:rsidR="0008744F"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рублей. </w:t>
      </w:r>
    </w:p>
    <w:p w:rsidR="00785F23" w:rsidRPr="00785F23" w:rsidRDefault="00785F23" w:rsidP="0008744F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Лот № 2. </w:t>
      </w:r>
      <w:r w:rsidR="0008744F"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Земельный участок  </w:t>
      </w:r>
      <w:r w:rsidR="0008744F" w:rsidRP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кадастровым номером 56:21:0903001:739</w:t>
      </w:r>
      <w:r w:rsidR="00244B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08744F" w:rsidRP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площадью 172</w:t>
      </w:r>
      <w:r w:rsidR="00244B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08744F" w:rsidRP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кв.м., местоположение – </w:t>
      </w:r>
      <w:r w:rsidR="00244BD9" w:rsidRPr="00244B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Российская Федерация</w:t>
      </w:r>
      <w:proofErr w:type="gramStart"/>
      <w:r w:rsidR="00244BD9" w:rsidRPr="00244B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,О</w:t>
      </w:r>
      <w:proofErr w:type="gramEnd"/>
      <w:r w:rsidR="00244BD9" w:rsidRPr="00244B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ренбургская область, Оренбургский муниципальный район, сельское поселение Ивановский сельсовет, село Ивановка, улица Дорожная, участок № 270 а</w:t>
      </w:r>
      <w:r w:rsidR="0008744F"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категория земель - земли населенных пунктов, разрешенное использование   –   </w:t>
      </w:r>
      <w:r w:rsidR="00244B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="0008744F" w:rsidRP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индивидуального жилищного строительства (код 2.1)</w:t>
      </w:r>
      <w:r w:rsidR="0008744F"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Ограничения и обременения в пользовании земельным участком: </w:t>
      </w:r>
      <w:r w:rsidR="00244B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338</w:t>
      </w:r>
      <w:r w:rsid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кв.м.  - о</w:t>
      </w:r>
      <w:r w:rsidR="0008744F" w:rsidRP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граничения прав на земельный участок, предусмотренные статьями 56, 56.1 Земельного кодекса Российской Федерации, 56.21.2.20, Карта (План) № б/н от 01.12.2011</w:t>
      </w:r>
      <w:r w:rsidR="0008744F"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Начальная  цена</w:t>
      </w:r>
      <w:r w:rsidR="00846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1 350 000</w:t>
      </w:r>
      <w:r w:rsidR="0008744F"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рублей, шаг аукциона </w:t>
      </w:r>
      <w:r w:rsidR="00846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40500</w:t>
      </w:r>
      <w:r w:rsidR="0008744F"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рублей, задаток  </w:t>
      </w:r>
      <w:r w:rsidR="00846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1 350 000</w:t>
      </w:r>
      <w:r w:rsidR="0008744F"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рублей.</w:t>
      </w:r>
    </w:p>
    <w:p w:rsidR="00785F23" w:rsidRPr="00785F23" w:rsidRDefault="00785F23" w:rsidP="00785F2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Лот № 3. </w:t>
      </w:r>
      <w:r w:rsidR="0008744F"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Земельный участок  </w:t>
      </w:r>
      <w:r w:rsidR="0008744F" w:rsidRP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кадастровым номером </w:t>
      </w:r>
      <w:r w:rsidR="00244B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56:21:0903001:7393</w:t>
      </w:r>
      <w:r w:rsidR="0008744F" w:rsidRP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площадью </w:t>
      </w:r>
      <w:r w:rsidR="00244B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1656</w:t>
      </w:r>
      <w:r w:rsidR="0008744F" w:rsidRP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кв.м., местоположение – </w:t>
      </w:r>
      <w:r w:rsidR="00244BD9" w:rsidRPr="00244B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Российская Федерация, Оренбургская область, Оренбургский муниципальный район, сельское поселение Ивановский сельсовет, село Ивановка, улица Линейная, участок № 348 а</w:t>
      </w:r>
      <w:r w:rsidR="0008744F"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категория земель - земли населенных пунктов, разрешенное использование   –   </w:t>
      </w:r>
      <w:r w:rsidR="00244B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="0008744F" w:rsidRP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индивидуального жилищного строительства (код 2.1)</w:t>
      </w:r>
      <w:r w:rsidR="0008744F"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Ограничения и обременения в пользовании земельным участком: </w:t>
      </w:r>
      <w:r w:rsidR="00244B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отсутствуют</w:t>
      </w:r>
      <w:r w:rsidR="0008744F"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Начальная  цена</w:t>
      </w:r>
      <w:r w:rsidR="00846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1 391 000</w:t>
      </w:r>
      <w:r w:rsidR="0008744F"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</w:t>
      </w:r>
      <w:r w:rsidR="00846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="0008744F"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шаг аукциона </w:t>
      </w:r>
      <w:r w:rsidR="00846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41730  рублей, задаток 1391000</w:t>
      </w:r>
      <w:r w:rsidR="0008744F"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</w:t>
      </w:r>
      <w:r w:rsidR="00846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="0008744F"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85F23" w:rsidRPr="00785F23" w:rsidRDefault="00785F23" w:rsidP="00785F2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Лот № </w:t>
      </w:r>
      <w:r w:rsid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Земельный участок  </w:t>
      </w:r>
      <w:r w:rsidR="0008744F" w:rsidRP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кадастровым номером 56:21:0903001:7394, площадью 1725 кв.м., местоположение – Российская Федерация, Оренбургская область, Оренбургский муниципальный район, сельское поселение Ивановский сельсовет, село Ивановка, улица Дорожная, участок № 270 б</w:t>
      </w:r>
      <w:r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категория земель - земли населенных пунктов, разрешенное использование   –   </w:t>
      </w:r>
      <w:r w:rsidR="0008744F" w:rsidRP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индивидуального жилищного строительства (код 2.1)</w:t>
      </w:r>
      <w:r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Ограничения и обременения в пользовании земельным участком: </w:t>
      </w:r>
      <w:r w:rsid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315 кв.м.  - о</w:t>
      </w:r>
      <w:r w:rsidR="0008744F" w:rsidRPr="00087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граничения прав на земельный участок, предусмотренные статьями 56, 56.1 Земельного кодекса Российской Федерации, 56.21.2.20, Карта (План) № б/н от 01.12.2011</w:t>
      </w:r>
      <w:r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Начальная  цена</w:t>
      </w:r>
      <w:r w:rsidR="00846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1350000</w:t>
      </w:r>
      <w:r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рублей, шаг аукциона </w:t>
      </w:r>
      <w:r w:rsidR="00846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40500</w:t>
      </w:r>
      <w:r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рублей, задаток  </w:t>
      </w:r>
      <w:r w:rsidR="00846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1350000</w:t>
      </w:r>
      <w:r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рублей. </w:t>
      </w:r>
    </w:p>
    <w:p w:rsidR="00785F23" w:rsidRPr="00785F23" w:rsidRDefault="00244BD9" w:rsidP="00244BD9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4B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данных земельных участков обеспечен доступ посредством земельного участка  с кадастровым номером  56:21:0903001:1481. </w:t>
      </w:r>
    </w:p>
    <w:p w:rsidR="00785F23" w:rsidRPr="00785F23" w:rsidRDefault="00785F23" w:rsidP="00785F2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 и минимально допустимые параметры разрешенного строительства объекта капитального строительства указаны в  ПЗЗ МО Ивановский  сельсовет утвержденного решением Совета депутатов МО Ивановский сельсовет от  10.06.2013 года  № 117.</w:t>
      </w:r>
    </w:p>
    <w:p w:rsidR="00785F23" w:rsidRPr="00785F23" w:rsidRDefault="00785F23" w:rsidP="00785F23">
      <w:pPr>
        <w:pStyle w:val="western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 xml:space="preserve">          - водоснабжение и водоотведение осуществляется за счет средств собственника земельного участка посредством бурения скважины и организации локальной канализации;</w:t>
      </w:r>
    </w:p>
    <w:p w:rsidR="00785F23" w:rsidRPr="00785F23" w:rsidRDefault="00785F23" w:rsidP="00785F23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>- техническая возможность присоединения объекта капитального строительства к электрическим сетям имеется. Технические условия носят информационный характер и не являются техническими условиями, на основании которых осуществляется технологическое присоединение. Окончательный выбор точек присоединения и объём мероприятий для включения в технические условия на технологическое присоединение к электрическим сетям филиала ПАО «МРСК Волги» - «</w:t>
      </w:r>
      <w:proofErr w:type="spellStart"/>
      <w:r w:rsidRPr="00785F23">
        <w:rPr>
          <w:color w:val="000000"/>
          <w:sz w:val="27"/>
          <w:szCs w:val="27"/>
        </w:rPr>
        <w:t>Оренбургэнерго</w:t>
      </w:r>
      <w:proofErr w:type="spellEnd"/>
      <w:r w:rsidRPr="00785F23">
        <w:rPr>
          <w:color w:val="000000"/>
          <w:sz w:val="27"/>
          <w:szCs w:val="27"/>
        </w:rPr>
        <w:t>» будет определён после подачи заявки на технологическое присоединение.</w:t>
      </w:r>
    </w:p>
    <w:p w:rsidR="00785F23" w:rsidRPr="00785F23" w:rsidRDefault="00785F23" w:rsidP="00785F23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>Стоимость на запрашиваемое технологическое присоединение к электрическим сетям филиала ПАО «</w:t>
      </w:r>
      <w:proofErr w:type="spellStart"/>
      <w:r w:rsidRPr="00785F23">
        <w:rPr>
          <w:color w:val="000000"/>
          <w:sz w:val="27"/>
          <w:szCs w:val="27"/>
        </w:rPr>
        <w:t>МРСК-Волги</w:t>
      </w:r>
      <w:proofErr w:type="spellEnd"/>
      <w:r w:rsidRPr="00785F23">
        <w:rPr>
          <w:color w:val="000000"/>
          <w:sz w:val="27"/>
          <w:szCs w:val="27"/>
        </w:rPr>
        <w:t>» - «</w:t>
      </w:r>
      <w:proofErr w:type="spellStart"/>
      <w:r w:rsidRPr="00785F23">
        <w:rPr>
          <w:color w:val="000000"/>
          <w:sz w:val="27"/>
          <w:szCs w:val="27"/>
        </w:rPr>
        <w:t>Оренбургэнерго</w:t>
      </w:r>
      <w:proofErr w:type="spellEnd"/>
      <w:r w:rsidRPr="00785F23">
        <w:rPr>
          <w:color w:val="000000"/>
          <w:sz w:val="27"/>
          <w:szCs w:val="27"/>
        </w:rPr>
        <w:t xml:space="preserve">» будет определяться из объёма мероприятий и на основании приказа Департамента по ценам и регулированию тарифов Правительства Оренбургской области. Для подачи заявки необходимо обратиться в Центр обслуживания потребителей Оренбургского ПО </w:t>
      </w:r>
      <w:proofErr w:type="spellStart"/>
      <w:r w:rsidRPr="00785F23">
        <w:rPr>
          <w:color w:val="000000"/>
          <w:sz w:val="27"/>
          <w:szCs w:val="27"/>
        </w:rPr>
        <w:t>по</w:t>
      </w:r>
      <w:proofErr w:type="spellEnd"/>
      <w:r w:rsidRPr="00785F23">
        <w:rPr>
          <w:color w:val="000000"/>
          <w:sz w:val="27"/>
          <w:szCs w:val="27"/>
        </w:rPr>
        <w:t xml:space="preserve"> адресу: г. Оренбург, ул. Карагандинская, 59;</w:t>
      </w:r>
    </w:p>
    <w:p w:rsidR="00785F23" w:rsidRPr="00785F23" w:rsidRDefault="00785F23" w:rsidP="00785F23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 xml:space="preserve">- техническая возможность подключения объекта капитального строительства к сетям газораспределения имеется. 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РФ от 30.12.2013г. №1314. </w:t>
      </w:r>
    </w:p>
    <w:p w:rsidR="00785F23" w:rsidRPr="00785F23" w:rsidRDefault="00785F23" w:rsidP="00785F23">
      <w:pPr>
        <w:pStyle w:val="ConsPlusNormal"/>
        <w:ind w:firstLine="540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 xml:space="preserve">Участниками аукциона по продаже земельных участков могут являться только граждане. </w:t>
      </w:r>
    </w:p>
    <w:p w:rsidR="00785F23" w:rsidRPr="00785F23" w:rsidRDefault="00785F23" w:rsidP="00785F23">
      <w:pPr>
        <w:pStyle w:val="ConsPlusNormal"/>
        <w:ind w:firstLine="540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lastRenderedPageBreak/>
        <w:t>По результатам аукциона по продаже земельного участка определяется цена такого земельного участка.</w:t>
      </w:r>
    </w:p>
    <w:p w:rsidR="00785F23" w:rsidRPr="00785F23" w:rsidRDefault="00785F23" w:rsidP="00785F23">
      <w:pPr>
        <w:pStyle w:val="ConsPlusNormal"/>
        <w:ind w:firstLine="540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 xml:space="preserve">Организатор  аукциона:  Администрация муниципального образования Ивановский сельсовет Оренбургского района Оренбургской области Почтовый адрес: 460528, Оренбургская область, Оренбургский район, </w:t>
      </w:r>
      <w:proofErr w:type="gramStart"/>
      <w:r w:rsidRPr="00785F23">
        <w:rPr>
          <w:color w:val="000000"/>
          <w:sz w:val="27"/>
          <w:szCs w:val="27"/>
        </w:rPr>
        <w:t>с</w:t>
      </w:r>
      <w:proofErr w:type="gramEnd"/>
      <w:r w:rsidRPr="00785F23">
        <w:rPr>
          <w:color w:val="000000"/>
          <w:sz w:val="27"/>
          <w:szCs w:val="27"/>
        </w:rPr>
        <w:t xml:space="preserve">. </w:t>
      </w:r>
      <w:proofErr w:type="gramStart"/>
      <w:r w:rsidRPr="00785F23">
        <w:rPr>
          <w:color w:val="000000"/>
          <w:sz w:val="27"/>
          <w:szCs w:val="27"/>
        </w:rPr>
        <w:t>Ивановка</w:t>
      </w:r>
      <w:proofErr w:type="gramEnd"/>
      <w:r w:rsidRPr="00785F23">
        <w:rPr>
          <w:color w:val="000000"/>
          <w:sz w:val="27"/>
          <w:szCs w:val="27"/>
        </w:rPr>
        <w:t>, ул. Кольцевая,  дом 1а. Контактный телефон: (3532) 397478.</w:t>
      </w:r>
    </w:p>
    <w:p w:rsidR="00785F23" w:rsidRPr="00785F23" w:rsidRDefault="00785F23" w:rsidP="00785F23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 xml:space="preserve">Ознакомиться с порядком проведения аукциона, с формой заявки об участии в аукционе, проектом договора купли-продажи,  земельного участка  вы можете на официальном сайте Российской Федерации torgi.gov.ru или обратившись по адресу: 460528, Оренбургская область, Оренбургский район, </w:t>
      </w:r>
      <w:proofErr w:type="gramStart"/>
      <w:r w:rsidRPr="00785F23">
        <w:rPr>
          <w:color w:val="000000"/>
          <w:sz w:val="27"/>
          <w:szCs w:val="27"/>
        </w:rPr>
        <w:t>с</w:t>
      </w:r>
      <w:proofErr w:type="gramEnd"/>
      <w:r w:rsidRPr="00785F23">
        <w:rPr>
          <w:color w:val="000000"/>
          <w:sz w:val="27"/>
          <w:szCs w:val="27"/>
        </w:rPr>
        <w:t xml:space="preserve">. </w:t>
      </w:r>
      <w:proofErr w:type="gramStart"/>
      <w:r w:rsidRPr="00785F23">
        <w:rPr>
          <w:color w:val="000000"/>
          <w:sz w:val="27"/>
          <w:szCs w:val="27"/>
        </w:rPr>
        <w:t>Ивановка</w:t>
      </w:r>
      <w:proofErr w:type="gramEnd"/>
      <w:r w:rsidRPr="00785F23">
        <w:rPr>
          <w:color w:val="000000"/>
          <w:sz w:val="27"/>
          <w:szCs w:val="27"/>
        </w:rPr>
        <w:t>, ул. Кольцевая,  дом 1а.</w:t>
      </w:r>
    </w:p>
    <w:p w:rsidR="00785F23" w:rsidRPr="00785F23" w:rsidRDefault="00785F23" w:rsidP="00785F23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 xml:space="preserve">          Для участия в торгах заявители представляют организатору торгов в установленный в извещении  о проведении торгов срок следующие документы:</w:t>
      </w:r>
    </w:p>
    <w:p w:rsidR="00785F23" w:rsidRPr="00785F23" w:rsidRDefault="00785F23" w:rsidP="00785F2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заявителя для возврата задатка;</w:t>
      </w:r>
    </w:p>
    <w:p w:rsidR="00785F23" w:rsidRPr="00785F23" w:rsidRDefault="00785F23" w:rsidP="00785F2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копии документов, удостоверяющих личность заявителя (для граждан);</w:t>
      </w:r>
    </w:p>
    <w:p w:rsidR="00785F23" w:rsidRPr="00785F23" w:rsidRDefault="00785F23" w:rsidP="00785F2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документы, подтверждающие внесение задатка.</w:t>
      </w:r>
    </w:p>
    <w:p w:rsidR="00785F23" w:rsidRPr="00785F23" w:rsidRDefault="00785F23" w:rsidP="00785F2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85F23" w:rsidRPr="00785F23" w:rsidRDefault="00785F23" w:rsidP="00785F23">
      <w:pPr>
        <w:pStyle w:val="ConsPlusNormal"/>
        <w:ind w:firstLine="540"/>
        <w:jc w:val="both"/>
        <w:rPr>
          <w:color w:val="000000"/>
          <w:sz w:val="27"/>
          <w:szCs w:val="27"/>
        </w:rPr>
      </w:pPr>
      <w:proofErr w:type="gramStart"/>
      <w:r w:rsidRPr="00785F23">
        <w:rPr>
          <w:color w:val="000000"/>
          <w:sz w:val="27"/>
          <w:szCs w:val="27"/>
        </w:rPr>
        <w:t xml:space="preserve">Время приема заявок: заявки принимаются с </w:t>
      </w:r>
      <w:r w:rsidR="004F0CBA">
        <w:rPr>
          <w:color w:val="000000"/>
          <w:sz w:val="27"/>
          <w:szCs w:val="27"/>
        </w:rPr>
        <w:t>04</w:t>
      </w:r>
      <w:r w:rsidRPr="00785F23">
        <w:rPr>
          <w:color w:val="000000"/>
          <w:sz w:val="27"/>
          <w:szCs w:val="27"/>
        </w:rPr>
        <w:t>.</w:t>
      </w:r>
      <w:r w:rsidR="00244BD9">
        <w:rPr>
          <w:color w:val="000000"/>
          <w:sz w:val="27"/>
          <w:szCs w:val="27"/>
        </w:rPr>
        <w:t>02</w:t>
      </w:r>
      <w:r w:rsidRPr="00785F23">
        <w:rPr>
          <w:color w:val="000000"/>
          <w:sz w:val="27"/>
          <w:szCs w:val="27"/>
        </w:rPr>
        <w:t>.</w:t>
      </w:r>
      <w:r w:rsidR="00244BD9">
        <w:rPr>
          <w:color w:val="000000"/>
          <w:sz w:val="27"/>
          <w:szCs w:val="27"/>
        </w:rPr>
        <w:t>2019</w:t>
      </w:r>
      <w:r w:rsidRPr="00785F23">
        <w:rPr>
          <w:color w:val="000000"/>
          <w:sz w:val="27"/>
          <w:szCs w:val="27"/>
        </w:rPr>
        <w:t xml:space="preserve"> г. по 04.</w:t>
      </w:r>
      <w:r w:rsidR="00244BD9">
        <w:rPr>
          <w:color w:val="000000"/>
          <w:sz w:val="27"/>
          <w:szCs w:val="27"/>
        </w:rPr>
        <w:t>03</w:t>
      </w:r>
      <w:r w:rsidRPr="00785F23">
        <w:rPr>
          <w:color w:val="000000"/>
          <w:sz w:val="27"/>
          <w:szCs w:val="27"/>
        </w:rPr>
        <w:t>.</w:t>
      </w:r>
      <w:r w:rsidR="00244BD9">
        <w:rPr>
          <w:color w:val="000000"/>
          <w:sz w:val="27"/>
          <w:szCs w:val="27"/>
        </w:rPr>
        <w:t>2019</w:t>
      </w:r>
      <w:r w:rsidRPr="00785F23">
        <w:rPr>
          <w:color w:val="000000"/>
          <w:sz w:val="27"/>
          <w:szCs w:val="27"/>
        </w:rPr>
        <w:t xml:space="preserve"> г. по адресу: 460528, Оренбургская область, Оренбургский район, с. Ивановка, ул. Кольцевая,  дом 1а, приемные дни и часы: еженедельно понедельник - пятницу с 9.00 до 13.00),   телефон (3532) 397478.</w:t>
      </w:r>
      <w:proofErr w:type="gramEnd"/>
    </w:p>
    <w:p w:rsidR="00785F23" w:rsidRPr="00785F23" w:rsidRDefault="00785F23" w:rsidP="00785F23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 xml:space="preserve">Реквизиты для перечисления </w:t>
      </w:r>
      <w:r w:rsidRPr="00785F23">
        <w:rPr>
          <w:color w:val="000000"/>
          <w:sz w:val="27"/>
          <w:szCs w:val="27"/>
        </w:rPr>
        <w:br/>
        <w:t>задатка:</w:t>
      </w:r>
    </w:p>
    <w:p w:rsidR="00785F23" w:rsidRPr="00785F23" w:rsidRDefault="00785F23" w:rsidP="00785F23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>УФК по Оренбургской области</w:t>
      </w:r>
    </w:p>
    <w:p w:rsidR="00785F23" w:rsidRPr="00785F23" w:rsidRDefault="00785F23" w:rsidP="00785F23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>ИНН 5638029296             </w:t>
      </w:r>
    </w:p>
    <w:p w:rsidR="00785F23" w:rsidRPr="00785F23" w:rsidRDefault="00785F23" w:rsidP="00785F23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>КПП 563801001</w:t>
      </w:r>
    </w:p>
    <w:p w:rsidR="00785F23" w:rsidRPr="00785F23" w:rsidRDefault="00785F23" w:rsidP="00785F23">
      <w:pPr>
        <w:ind w:right="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5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Расчетный счет 40302810953543000170, </w:t>
      </w:r>
    </w:p>
    <w:p w:rsidR="00785F23" w:rsidRPr="00785F23" w:rsidRDefault="00785F23" w:rsidP="00785F23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>Банк Отделение Оренбург,</w:t>
      </w:r>
    </w:p>
    <w:p w:rsidR="00785F23" w:rsidRPr="00785F23" w:rsidRDefault="00785F23" w:rsidP="00785F23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>БИК 045354001</w:t>
      </w:r>
    </w:p>
    <w:p w:rsidR="00785F23" w:rsidRPr="00785F23" w:rsidRDefault="00785F23" w:rsidP="00785F23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>л/с 05533008010</w:t>
      </w:r>
    </w:p>
    <w:p w:rsidR="00785F23" w:rsidRPr="00785F23" w:rsidRDefault="00785F23" w:rsidP="00785F23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>Назначение платежа: задаток на участие в аукционе.</w:t>
      </w:r>
    </w:p>
    <w:p w:rsidR="00785F23" w:rsidRPr="00785F23" w:rsidRDefault="00785F23" w:rsidP="00785F23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85F23">
        <w:rPr>
          <w:b/>
          <w:bCs/>
          <w:color w:val="000000"/>
          <w:sz w:val="27"/>
          <w:szCs w:val="27"/>
        </w:rPr>
        <w:t>Плательщиком должен являться заявитель.</w:t>
      </w:r>
    </w:p>
    <w:p w:rsidR="00785F23" w:rsidRPr="00785F23" w:rsidRDefault="00785F23" w:rsidP="00785F23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>Задаток должен поступить на счет  до времени рассмотрения заявок на участие в аукционе;</w:t>
      </w:r>
    </w:p>
    <w:p w:rsidR="00785F23" w:rsidRPr="00785F23" w:rsidRDefault="00785F23" w:rsidP="00785F23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>Дата рассмотрения заявок и принятие решения  о признании претендентов участниками аукциона осуществляется по адресу: 460528, Оренбургская область, Оренбургский район, с. Ивановка, ул. Кольцевая,  дом 1а</w:t>
      </w:r>
      <w:r w:rsidRPr="00785F23">
        <w:rPr>
          <w:color w:val="000000"/>
          <w:sz w:val="27"/>
          <w:szCs w:val="27"/>
        </w:rPr>
        <w:br/>
      </w:r>
      <w:r w:rsidR="00DE7366">
        <w:rPr>
          <w:color w:val="000000"/>
          <w:sz w:val="27"/>
          <w:szCs w:val="27"/>
        </w:rPr>
        <w:t>05</w:t>
      </w:r>
      <w:r w:rsidRPr="00785F23">
        <w:rPr>
          <w:color w:val="000000"/>
          <w:sz w:val="27"/>
          <w:szCs w:val="27"/>
        </w:rPr>
        <w:t>.</w:t>
      </w:r>
      <w:r w:rsidR="00DE7366">
        <w:rPr>
          <w:color w:val="000000"/>
          <w:sz w:val="27"/>
          <w:szCs w:val="27"/>
        </w:rPr>
        <w:t>03</w:t>
      </w:r>
      <w:r w:rsidRPr="00785F23">
        <w:rPr>
          <w:color w:val="000000"/>
          <w:sz w:val="27"/>
          <w:szCs w:val="27"/>
        </w:rPr>
        <w:t>.</w:t>
      </w:r>
      <w:r w:rsidR="00DE7366">
        <w:rPr>
          <w:color w:val="000000"/>
          <w:sz w:val="27"/>
          <w:szCs w:val="27"/>
        </w:rPr>
        <w:t>2019</w:t>
      </w:r>
      <w:r w:rsidRPr="00785F23">
        <w:rPr>
          <w:color w:val="000000"/>
          <w:sz w:val="27"/>
          <w:szCs w:val="27"/>
        </w:rPr>
        <w:t xml:space="preserve"> г. в 16.00.</w:t>
      </w:r>
    </w:p>
    <w:p w:rsidR="00785F23" w:rsidRPr="00785F23" w:rsidRDefault="00785F23" w:rsidP="00785F23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 xml:space="preserve">Место проведения торгов: 460528, Оренбургская область, Оренбургский район, </w:t>
      </w:r>
      <w:proofErr w:type="gramStart"/>
      <w:r w:rsidRPr="00785F23">
        <w:rPr>
          <w:color w:val="000000"/>
          <w:sz w:val="27"/>
          <w:szCs w:val="27"/>
        </w:rPr>
        <w:t>с</w:t>
      </w:r>
      <w:proofErr w:type="gramEnd"/>
      <w:r w:rsidRPr="00785F23">
        <w:rPr>
          <w:color w:val="000000"/>
          <w:sz w:val="27"/>
          <w:szCs w:val="27"/>
        </w:rPr>
        <w:t xml:space="preserve">. </w:t>
      </w:r>
      <w:proofErr w:type="gramStart"/>
      <w:r w:rsidRPr="00785F23">
        <w:rPr>
          <w:color w:val="000000"/>
          <w:sz w:val="27"/>
          <w:szCs w:val="27"/>
        </w:rPr>
        <w:t>Ивановка</w:t>
      </w:r>
      <w:proofErr w:type="gramEnd"/>
      <w:r w:rsidRPr="00785F23">
        <w:rPr>
          <w:color w:val="000000"/>
          <w:sz w:val="27"/>
          <w:szCs w:val="27"/>
        </w:rPr>
        <w:t>, ул. Кольцевая,  дом 1а</w:t>
      </w:r>
    </w:p>
    <w:p w:rsidR="00785F23" w:rsidRPr="00785F23" w:rsidRDefault="00785F23" w:rsidP="00785F23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lastRenderedPageBreak/>
        <w:t xml:space="preserve">Дата и время проведения торгов: </w:t>
      </w:r>
      <w:r w:rsidR="00DE7366">
        <w:rPr>
          <w:color w:val="000000"/>
          <w:sz w:val="27"/>
          <w:szCs w:val="27"/>
        </w:rPr>
        <w:t>06</w:t>
      </w:r>
      <w:r w:rsidRPr="00785F23">
        <w:rPr>
          <w:color w:val="000000"/>
          <w:sz w:val="27"/>
          <w:szCs w:val="27"/>
        </w:rPr>
        <w:t>.</w:t>
      </w:r>
      <w:r w:rsidR="00DE7366">
        <w:rPr>
          <w:color w:val="000000"/>
          <w:sz w:val="27"/>
          <w:szCs w:val="27"/>
        </w:rPr>
        <w:t>03</w:t>
      </w:r>
      <w:r w:rsidRPr="00785F23">
        <w:rPr>
          <w:color w:val="000000"/>
          <w:sz w:val="27"/>
          <w:szCs w:val="27"/>
        </w:rPr>
        <w:t>.201</w:t>
      </w:r>
      <w:r w:rsidR="00DE7366">
        <w:rPr>
          <w:color w:val="000000"/>
          <w:sz w:val="27"/>
          <w:szCs w:val="27"/>
        </w:rPr>
        <w:t>9</w:t>
      </w:r>
      <w:r w:rsidRPr="00785F23">
        <w:rPr>
          <w:color w:val="000000"/>
          <w:sz w:val="27"/>
          <w:szCs w:val="27"/>
        </w:rPr>
        <w:t>  в 11.00 местного времени.</w:t>
      </w:r>
    </w:p>
    <w:p w:rsidR="00785F23" w:rsidRPr="00785F23" w:rsidRDefault="00785F23" w:rsidP="00785F23">
      <w:pPr>
        <w:pStyle w:val="ConsPlusNormal"/>
        <w:ind w:firstLine="540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>Победителем аукциона признается участник аукциона, предложивший наибольшую цену за земельный участок</w:t>
      </w:r>
      <w:proofErr w:type="gramStart"/>
      <w:r w:rsidRPr="00785F23">
        <w:rPr>
          <w:color w:val="000000"/>
          <w:sz w:val="27"/>
          <w:szCs w:val="27"/>
        </w:rPr>
        <w:t xml:space="preserve"> .</w:t>
      </w:r>
      <w:proofErr w:type="gramEnd"/>
    </w:p>
    <w:p w:rsidR="00785F23" w:rsidRPr="00785F23" w:rsidRDefault="00785F23" w:rsidP="00785F23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 xml:space="preserve">Протокол о результатах аукциона подписывается в день проведения аукциона. </w:t>
      </w:r>
    </w:p>
    <w:p w:rsidR="00785F23" w:rsidRPr="00785F23" w:rsidRDefault="00785F23" w:rsidP="00785F23">
      <w:pPr>
        <w:pStyle w:val="ConsPlusNormal"/>
        <w:ind w:firstLine="540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785F23" w:rsidRPr="00785F23" w:rsidRDefault="00785F23" w:rsidP="00785F23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>Участнику аукциона с которым договор купли-продажи земельного участка должен быть заключен, задаток перечисляется в счет оплаты, части выкупной стоимости, оставшаяся часть выкупной стоимости должна быть перечислена в течени</w:t>
      </w:r>
      <w:proofErr w:type="gramStart"/>
      <w:r w:rsidRPr="00785F23">
        <w:rPr>
          <w:color w:val="000000"/>
          <w:sz w:val="27"/>
          <w:szCs w:val="27"/>
        </w:rPr>
        <w:t>и</w:t>
      </w:r>
      <w:proofErr w:type="gramEnd"/>
      <w:r w:rsidRPr="00785F23">
        <w:rPr>
          <w:color w:val="000000"/>
          <w:sz w:val="27"/>
          <w:szCs w:val="27"/>
        </w:rPr>
        <w:t xml:space="preserve"> десяти дней с момента подписания протокола о результатах аукциона.</w:t>
      </w:r>
    </w:p>
    <w:p w:rsidR="00785F23" w:rsidRPr="00785F23" w:rsidRDefault="00785F23" w:rsidP="00785F23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85F23">
        <w:rPr>
          <w:color w:val="000000"/>
          <w:sz w:val="27"/>
          <w:szCs w:val="27"/>
        </w:rPr>
        <w:t xml:space="preserve">           Ознакомится с границами земельного участка, ограничениями обременениями,  техническими возможностями подключения к инженерным сетям, объектов капитального строительства, разрешенными параметрами объекта капитального строительства можно </w:t>
      </w:r>
      <w:proofErr w:type="gramStart"/>
      <w:r w:rsidRPr="00785F23">
        <w:rPr>
          <w:color w:val="000000"/>
          <w:sz w:val="27"/>
          <w:szCs w:val="27"/>
        </w:rPr>
        <w:t>в</w:t>
      </w:r>
      <w:proofErr w:type="gramEnd"/>
      <w:r w:rsidRPr="00785F23">
        <w:rPr>
          <w:color w:val="000000"/>
          <w:sz w:val="27"/>
          <w:szCs w:val="27"/>
        </w:rPr>
        <w:t xml:space="preserve">         </w:t>
      </w:r>
      <w:proofErr w:type="gramStart"/>
      <w:r w:rsidRPr="00785F23">
        <w:rPr>
          <w:color w:val="000000"/>
          <w:sz w:val="27"/>
          <w:szCs w:val="27"/>
        </w:rPr>
        <w:t>администрация</w:t>
      </w:r>
      <w:proofErr w:type="gramEnd"/>
      <w:r w:rsidRPr="00785F23">
        <w:rPr>
          <w:color w:val="000000"/>
          <w:sz w:val="27"/>
          <w:szCs w:val="27"/>
        </w:rPr>
        <w:t xml:space="preserve"> МО Ивановский сельсовет еженедельно каждую среду с 9.00 до 17.00 по адресу: 460528, Оренбургская область, Оренбургский район, с. Ивановка, ул. Кольцевая,  дом 1а. Контактный телефон: (3532) 397478.</w:t>
      </w:r>
    </w:p>
    <w:p w:rsidR="00785F23" w:rsidRPr="00785F23" w:rsidRDefault="00785F23" w:rsidP="00785F23">
      <w:pPr>
        <w:pStyle w:val="a4"/>
        <w:jc w:val="both"/>
        <w:rPr>
          <w:color w:val="000000"/>
          <w:sz w:val="27"/>
          <w:szCs w:val="27"/>
        </w:rPr>
      </w:pPr>
    </w:p>
    <w:p w:rsidR="00785F23" w:rsidRPr="00785F23" w:rsidRDefault="00785F23" w:rsidP="00785F23">
      <w:pPr>
        <w:pStyle w:val="a4"/>
        <w:jc w:val="both"/>
        <w:rPr>
          <w:color w:val="000000"/>
          <w:sz w:val="27"/>
          <w:szCs w:val="27"/>
        </w:rPr>
      </w:pPr>
    </w:p>
    <w:p w:rsidR="00785F23" w:rsidRPr="00785F23" w:rsidRDefault="00785F23" w:rsidP="00785F23">
      <w:pPr>
        <w:pStyle w:val="a4"/>
        <w:jc w:val="both"/>
        <w:rPr>
          <w:color w:val="000000"/>
          <w:sz w:val="27"/>
          <w:szCs w:val="27"/>
        </w:rPr>
      </w:pPr>
    </w:p>
    <w:p w:rsidR="00785F23" w:rsidRDefault="00785F23" w:rsidP="00785F23">
      <w:pPr>
        <w:pStyle w:val="a4"/>
        <w:jc w:val="both"/>
      </w:pPr>
    </w:p>
    <w:p w:rsidR="00785F23" w:rsidRDefault="00785F23" w:rsidP="00785F23">
      <w:pPr>
        <w:pStyle w:val="a4"/>
        <w:jc w:val="both"/>
      </w:pPr>
    </w:p>
    <w:p w:rsidR="00785F23" w:rsidRDefault="00785F23" w:rsidP="00785F23">
      <w:pPr>
        <w:pStyle w:val="a4"/>
        <w:jc w:val="both"/>
      </w:pPr>
    </w:p>
    <w:p w:rsidR="005507EB" w:rsidRDefault="005507EB" w:rsidP="006545C9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</w:p>
    <w:sectPr w:rsidR="005507EB" w:rsidSect="0060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52C2E"/>
    <w:rsid w:val="00061C99"/>
    <w:rsid w:val="0008744F"/>
    <w:rsid w:val="00096B7C"/>
    <w:rsid w:val="00114507"/>
    <w:rsid w:val="00144D7D"/>
    <w:rsid w:val="00193C3D"/>
    <w:rsid w:val="0020687E"/>
    <w:rsid w:val="002237AE"/>
    <w:rsid w:val="00244BD9"/>
    <w:rsid w:val="002C0B4B"/>
    <w:rsid w:val="004753B1"/>
    <w:rsid w:val="004F0CBA"/>
    <w:rsid w:val="005507EB"/>
    <w:rsid w:val="006021D8"/>
    <w:rsid w:val="0064060D"/>
    <w:rsid w:val="006545C9"/>
    <w:rsid w:val="00655397"/>
    <w:rsid w:val="006C6068"/>
    <w:rsid w:val="0077364C"/>
    <w:rsid w:val="00775E2D"/>
    <w:rsid w:val="00785F23"/>
    <w:rsid w:val="007E16DA"/>
    <w:rsid w:val="00815779"/>
    <w:rsid w:val="00846974"/>
    <w:rsid w:val="0088387D"/>
    <w:rsid w:val="00917A81"/>
    <w:rsid w:val="009B6E8F"/>
    <w:rsid w:val="00A375EA"/>
    <w:rsid w:val="00A64C93"/>
    <w:rsid w:val="00B471BB"/>
    <w:rsid w:val="00B52C2E"/>
    <w:rsid w:val="00BD2C6B"/>
    <w:rsid w:val="00BD4C63"/>
    <w:rsid w:val="00C634D6"/>
    <w:rsid w:val="00D8617D"/>
    <w:rsid w:val="00DE51CF"/>
    <w:rsid w:val="00DE7366"/>
    <w:rsid w:val="00E33BFA"/>
    <w:rsid w:val="00E44707"/>
    <w:rsid w:val="00F27293"/>
    <w:rsid w:val="00FD5E9A"/>
    <w:rsid w:val="00FE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85F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85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78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85F23"/>
    <w:rPr>
      <w:b/>
      <w:bCs/>
    </w:rPr>
  </w:style>
  <w:style w:type="paragraph" w:customStyle="1" w:styleId="ConsPlusNormal">
    <w:name w:val="ConsPlusNormal"/>
    <w:rsid w:val="00785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3</cp:revision>
  <dcterms:created xsi:type="dcterms:W3CDTF">2019-02-01T05:54:00Z</dcterms:created>
  <dcterms:modified xsi:type="dcterms:W3CDTF">2019-02-01T06:29:00Z</dcterms:modified>
</cp:coreProperties>
</file>