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Layout w:type="fixed"/>
        <w:tblCellMar>
          <w:left w:w="70" w:type="dxa"/>
          <w:right w:w="70" w:type="dxa"/>
        </w:tblCellMar>
        <w:tblLook w:val="0000"/>
      </w:tblPr>
      <w:tblGrid>
        <w:gridCol w:w="4323"/>
        <w:gridCol w:w="499"/>
        <w:gridCol w:w="4604"/>
      </w:tblGrid>
      <w:tr w:rsidR="00ED6B1F" w:rsidRPr="003A2D0D" w:rsidTr="00622616">
        <w:trPr>
          <w:trHeight w:hRule="exact" w:val="4390"/>
        </w:trPr>
        <w:tc>
          <w:tcPr>
            <w:tcW w:w="4323" w:type="dxa"/>
            <w:tcBorders>
              <w:top w:val="nil"/>
              <w:left w:val="nil"/>
              <w:bottom w:val="nil"/>
              <w:right w:val="nil"/>
            </w:tcBorders>
          </w:tcPr>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МУНИЦИПАЛЬНОГО</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ОБРАЗОВАНИЯ</w:t>
            </w:r>
          </w:p>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ИВАНОВСКИЙ</w:t>
            </w:r>
            <w:r w:rsidRPr="000A3B0E">
              <w:rPr>
                <w:rFonts w:ascii="Times New Roman" w:hAnsi="Times New Roman" w:cs="Times New Roman"/>
                <w:b/>
                <w:sz w:val="28"/>
                <w:szCs w:val="28"/>
              </w:rPr>
              <w:t xml:space="preserve"> СЕЛЬСОВЕТ</w:t>
            </w:r>
          </w:p>
          <w:p w:rsidR="00ED6B1F" w:rsidRPr="000A3B0E" w:rsidRDefault="00ED6B1F"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ОРЕНБУРГСКОГО</w:t>
            </w:r>
            <w:r w:rsidRPr="000A3B0E">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ED6B1F" w:rsidRPr="000A3B0E" w:rsidRDefault="00ED6B1F" w:rsidP="00622616">
            <w:pPr>
              <w:pStyle w:val="a3"/>
              <w:spacing w:after="0"/>
              <w:jc w:val="center"/>
              <w:rPr>
                <w:rFonts w:ascii="Times New Roman" w:hAnsi="Times New Roman" w:cs="Times New Roman"/>
                <w:b/>
                <w:sz w:val="28"/>
                <w:szCs w:val="28"/>
              </w:rPr>
            </w:pPr>
            <w:r w:rsidRPr="000A3B0E">
              <w:rPr>
                <w:rFonts w:ascii="Times New Roman" w:hAnsi="Times New Roman" w:cs="Times New Roman"/>
                <w:b/>
                <w:sz w:val="28"/>
                <w:szCs w:val="28"/>
              </w:rPr>
              <w:t>ОРЕНБУРГСКОЙ ОБЛАСТИ</w:t>
            </w:r>
          </w:p>
          <w:p w:rsidR="00ED6B1F" w:rsidRDefault="00A517BD" w:rsidP="00622616">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четверты</w:t>
            </w:r>
            <w:r w:rsidR="00ED6B1F">
              <w:rPr>
                <w:rFonts w:ascii="Times New Roman" w:hAnsi="Times New Roman" w:cs="Times New Roman"/>
                <w:b/>
                <w:sz w:val="28"/>
                <w:szCs w:val="28"/>
              </w:rPr>
              <w:t>й созыв</w:t>
            </w:r>
          </w:p>
          <w:p w:rsidR="00ED6B1F" w:rsidRPr="000A3B0E" w:rsidRDefault="00ED6B1F" w:rsidP="00622616">
            <w:pPr>
              <w:pStyle w:val="a3"/>
              <w:spacing w:after="0"/>
              <w:jc w:val="center"/>
              <w:rPr>
                <w:rFonts w:ascii="Times New Roman" w:hAnsi="Times New Roman" w:cs="Times New Roman"/>
                <w:b/>
                <w:caps/>
                <w:sz w:val="28"/>
                <w:szCs w:val="28"/>
              </w:rPr>
            </w:pPr>
          </w:p>
          <w:p w:rsidR="00ED6B1F" w:rsidRPr="000A3B0E" w:rsidRDefault="00ED6B1F" w:rsidP="00622616">
            <w:pPr>
              <w:jc w:val="center"/>
              <w:rPr>
                <w:rFonts w:ascii="Times New Roman" w:hAnsi="Times New Roman" w:cs="Times New Roman"/>
                <w:b/>
                <w:bCs/>
                <w:sz w:val="32"/>
                <w:szCs w:val="32"/>
              </w:rPr>
            </w:pPr>
            <w:r>
              <w:rPr>
                <w:rFonts w:ascii="Times New Roman" w:hAnsi="Times New Roman" w:cs="Times New Roman"/>
                <w:b/>
                <w:bCs/>
                <w:sz w:val="32"/>
                <w:szCs w:val="32"/>
              </w:rPr>
              <w:t xml:space="preserve"> Р Е Ш Е Н И Е </w:t>
            </w:r>
          </w:p>
          <w:p w:rsidR="00ED6B1F" w:rsidRPr="000A3B0E" w:rsidRDefault="00ED6B1F" w:rsidP="00622616">
            <w:pPr>
              <w:jc w:val="center"/>
              <w:rPr>
                <w:rFonts w:ascii="Times New Roman" w:hAnsi="Times New Roman" w:cs="Times New Roman"/>
                <w:b/>
                <w:bCs/>
              </w:rPr>
            </w:pPr>
          </w:p>
          <w:p w:rsidR="00ED6B1F" w:rsidRPr="000A3B0E" w:rsidRDefault="00ED6B1F" w:rsidP="00622616">
            <w:pPr>
              <w:jc w:val="center"/>
              <w:rPr>
                <w:rFonts w:ascii="Times New Roman" w:hAnsi="Times New Roman" w:cs="Times New Roman"/>
                <w:sz w:val="2"/>
                <w:szCs w:val="2"/>
              </w:rPr>
            </w:pPr>
          </w:p>
          <w:p w:rsidR="00ED6B1F" w:rsidRPr="000A3B0E" w:rsidRDefault="00ED6B1F" w:rsidP="00622616">
            <w:pPr>
              <w:jc w:val="center"/>
              <w:rPr>
                <w:rFonts w:ascii="Times New Roman" w:hAnsi="Times New Roman" w:cs="Times New Roman"/>
                <w:sz w:val="2"/>
                <w:szCs w:val="2"/>
              </w:rPr>
            </w:pPr>
          </w:p>
          <w:p w:rsidR="00ED6B1F" w:rsidRPr="00EA3E6A" w:rsidRDefault="00EA3E6A" w:rsidP="00CB46F4">
            <w:pPr>
              <w:ind w:left="-68" w:right="-74"/>
              <w:rPr>
                <w:rFonts w:ascii="Times New Roman" w:hAnsi="Times New Roman" w:cs="Times New Roman"/>
                <w:sz w:val="28"/>
                <w:szCs w:val="28"/>
              </w:rPr>
            </w:pPr>
            <w:r>
              <w:rPr>
                <w:rFonts w:ascii="Times New Roman" w:hAnsi="Times New Roman" w:cs="Times New Roman"/>
                <w:sz w:val="28"/>
                <w:szCs w:val="28"/>
              </w:rPr>
              <w:t xml:space="preserve">          </w:t>
            </w:r>
            <w:r w:rsidRPr="00EA3E6A">
              <w:rPr>
                <w:rFonts w:ascii="Times New Roman" w:hAnsi="Times New Roman" w:cs="Times New Roman"/>
                <w:sz w:val="28"/>
                <w:szCs w:val="28"/>
              </w:rPr>
              <w:t>29 сентября 2021г.</w:t>
            </w:r>
            <w:r w:rsidR="00ED6B1F" w:rsidRPr="00EA3E6A">
              <w:rPr>
                <w:rFonts w:ascii="Times New Roman" w:hAnsi="Times New Roman" w:cs="Times New Roman"/>
                <w:sz w:val="28"/>
                <w:szCs w:val="28"/>
              </w:rPr>
              <w:t xml:space="preserve"> </w:t>
            </w:r>
            <w:r>
              <w:rPr>
                <w:rFonts w:ascii="Times New Roman" w:hAnsi="Times New Roman" w:cs="Times New Roman"/>
                <w:sz w:val="28"/>
                <w:szCs w:val="28"/>
              </w:rPr>
              <w:t xml:space="preserve"> </w:t>
            </w:r>
            <w:r w:rsidR="00ED6B1F" w:rsidRPr="00EA3E6A">
              <w:rPr>
                <w:rFonts w:ascii="Times New Roman" w:hAnsi="Times New Roman" w:cs="Times New Roman"/>
                <w:sz w:val="28"/>
                <w:szCs w:val="28"/>
              </w:rPr>
              <w:t xml:space="preserve">№ </w:t>
            </w:r>
            <w:r w:rsidRPr="00EA3E6A">
              <w:rPr>
                <w:rFonts w:ascii="Times New Roman" w:hAnsi="Times New Roman" w:cs="Times New Roman"/>
                <w:sz w:val="28"/>
                <w:szCs w:val="28"/>
              </w:rPr>
              <w:t>57</w:t>
            </w:r>
          </w:p>
        </w:tc>
        <w:tc>
          <w:tcPr>
            <w:tcW w:w="499" w:type="dxa"/>
            <w:tcBorders>
              <w:top w:val="nil"/>
              <w:left w:val="nil"/>
              <w:bottom w:val="nil"/>
              <w:right w:val="nil"/>
            </w:tcBorders>
          </w:tcPr>
          <w:p w:rsidR="00ED6B1F" w:rsidRPr="003A2D0D" w:rsidRDefault="00ED6B1F" w:rsidP="00622616">
            <w:pPr>
              <w:jc w:val="center"/>
              <w:rPr>
                <w:b/>
                <w:bCs/>
              </w:rPr>
            </w:pPr>
          </w:p>
        </w:tc>
        <w:tc>
          <w:tcPr>
            <w:tcW w:w="4604" w:type="dxa"/>
            <w:tcBorders>
              <w:top w:val="nil"/>
              <w:left w:val="nil"/>
              <w:bottom w:val="nil"/>
              <w:right w:val="nil"/>
            </w:tcBorders>
          </w:tcPr>
          <w:p w:rsidR="00ED6B1F" w:rsidRPr="003A2D0D" w:rsidRDefault="00ED6B1F" w:rsidP="00622616">
            <w:pPr>
              <w:ind w:firstLine="71"/>
              <w:jc w:val="both"/>
              <w:rPr>
                <w:sz w:val="26"/>
                <w:szCs w:val="26"/>
              </w:rPr>
            </w:pPr>
          </w:p>
        </w:tc>
      </w:tr>
      <w:tr w:rsidR="00ED6B1F" w:rsidRPr="003A2D0D" w:rsidTr="00622616">
        <w:trPr>
          <w:trHeight w:val="695"/>
        </w:trPr>
        <w:tc>
          <w:tcPr>
            <w:tcW w:w="4323" w:type="dxa"/>
            <w:tcBorders>
              <w:top w:val="nil"/>
              <w:left w:val="nil"/>
              <w:bottom w:val="nil"/>
              <w:right w:val="nil"/>
            </w:tcBorders>
          </w:tcPr>
          <w:p w:rsidR="00ED6B1F" w:rsidRPr="00DF0C09" w:rsidRDefault="00B971EC" w:rsidP="00DF0C09">
            <w:pPr>
              <w:jc w:val="both"/>
              <w:rPr>
                <w:sz w:val="28"/>
                <w:szCs w:val="28"/>
              </w:rPr>
            </w:pPr>
            <w:r w:rsidRPr="00B971EC">
              <w:rPr>
                <w:noProof/>
              </w:rPr>
              <w:pict>
                <v:group id="Group 58" o:spid="_x0000_s1026" style="position:absolute;left:0;text-align:left;margin-left:0;margin-top:.5pt;width:210pt;height:12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">
                  <v:line id="Line 59"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LsEAAADbAAAADwAAAGRycy9kb3ducmV2LnhtbERPTYvCMBC9C/6HMMJeZE31IFIbZSkI&#10;gl50FfU2NLNN2WZSm6jdf2+EBW/zeJ+TLTtbizu1vnKsYDxKQBAXTldcKjh8rz5nIHxA1lg7JgV/&#10;5GG56PcyTLV78I7u+1CKGMI+RQUmhCaV0heGLPqRa4gj9+NaiyHCtpS6xUcMt7WcJMlUWqw4Nhhs&#10;KDdU/O5vVkFxM5vrkIfHSyWnp63MuyQ/75T6GHRfcxCBuvAW/7vXOs6fwOuXeI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H4uwQAAANsAAAAPAAAAAAAAAAAAAAAA&#10;AKECAABkcnMvZG93bnJldi54bWxQSwUGAAAAAAQABAD5AAAAjwMAAAAA&#10;" strokeweight=".5pt">
                    <v:stroke startarrowwidth="narrow" startarrowlength="short" endarrowwidth="narrow" endarrowlength="short"/>
                  </v:line>
                  <v:line id="Line 60"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btcEAAADbAAAADwAAAGRycy9kb3ducmV2LnhtbERPS4vCMBC+L/gfwgh7kTVVQa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Nu1wQAAANsAAAAPAAAAAAAAAAAAAAAA&#10;AKECAABkcnMvZG93bnJldi54bWxQSwUGAAAAAAQABAD5AAAAjwMAAAAA&#10;" strokeweight=".5pt">
                    <v:stroke startarrowwidth="narrow" startarrowlength="short" endarrowwidth="narrow" endarrowlength="short"/>
                  </v:line>
                  <v:line id="Line 61"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DwcEAAADbAAAADwAAAGRycy9kb3ducmV2LnhtbERPS4vCMBC+L/gfwgh7kTVVR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XUPBwQAAANsAAAAPAAAAAAAAAAAAAAAA&#10;AKECAABkcnMvZG93bnJldi54bWxQSwUGAAAAAAQABAD5AAAAjwMAAAAA&#10;" strokeweight=".5pt">
                    <v:stroke startarrowwidth="narrow" startarrowlength="short" endarrowwidth="narrow" endarrowlength="short"/>
                  </v:line>
                  <v:line id="Line 62"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mWsEAAADbAAAADwAAAGRycy9kb3ducmV2LnhtbERPS4vCMBC+L/gfwgh7kTVVUKRrFCkI&#10;gnvxhe5taGabYjOpTdT6740g7G0+vudM562txI0aXzpWMOgnIIhzp0suFOx3y68JCB+QNVaOScGD&#10;PMxnnY8pptrdeUO3bShEDGGfogITQp1K6XNDFn3f1cSR+3ONxRBhU0jd4D2G20oOk2QsLZYcGwzW&#10;lBnKz9urVZBfzfrS497ht5Tj44/M2iQ7bZT67LaLbxCB2vAvfrtXOs4fweuXeIC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eZawQAAANsAAAAPAAAAAAAAAAAAAAAA&#10;AKECAABkcnMvZG93bnJldi54bWxQSwUGAAAAAAQABAD5AAAAjwMAAAAA&#10;" strokeweight=".5pt">
                    <v:stroke startarrowwidth="narrow" startarrowlength="short" endarrowwidth="narrow" endarrowlength="short"/>
                  </v:line>
                </v:group>
              </w:pict>
            </w:r>
            <w:r w:rsidR="00DF0C09" w:rsidRPr="00DF0C09">
              <w:rPr>
                <w:rFonts w:ascii="Times New Roman" w:hAnsi="Times New Roman" w:cs="Times New Roman"/>
                <w:sz w:val="28"/>
                <w:szCs w:val="28"/>
              </w:rPr>
              <w:t xml:space="preserve">О </w:t>
            </w:r>
            <w:r w:rsidR="00844C4C">
              <w:rPr>
                <w:rFonts w:ascii="Times New Roman" w:hAnsi="Times New Roman" w:cs="Times New Roman"/>
                <w:sz w:val="28"/>
                <w:szCs w:val="28"/>
              </w:rPr>
              <w:t xml:space="preserve">муниципальном </w:t>
            </w:r>
            <w:r w:rsidR="00B2362C">
              <w:rPr>
                <w:rFonts w:ascii="Times New Roman" w:hAnsi="Times New Roman" w:cs="Times New Roman"/>
                <w:sz w:val="28"/>
                <w:szCs w:val="28"/>
              </w:rPr>
              <w:t xml:space="preserve">жилищном </w:t>
            </w:r>
            <w:r w:rsidR="00DD6D07">
              <w:rPr>
                <w:rFonts w:ascii="Times New Roman" w:hAnsi="Times New Roman" w:cs="Times New Roman"/>
                <w:sz w:val="28"/>
                <w:szCs w:val="28"/>
              </w:rPr>
              <w:t xml:space="preserve">контроле на территории муниципального образования Ивановский сельсовет Оренбургского района Оренбургской области </w:t>
            </w:r>
          </w:p>
        </w:tc>
        <w:tc>
          <w:tcPr>
            <w:tcW w:w="499" w:type="dxa"/>
            <w:tcBorders>
              <w:top w:val="nil"/>
              <w:left w:val="nil"/>
              <w:bottom w:val="nil"/>
              <w:right w:val="nil"/>
            </w:tcBorders>
          </w:tcPr>
          <w:p w:rsidR="00ED6B1F" w:rsidRPr="003A2D0D" w:rsidRDefault="00ED6B1F" w:rsidP="00622616">
            <w:pPr>
              <w:rPr>
                <w:sz w:val="28"/>
                <w:szCs w:val="28"/>
              </w:rPr>
            </w:pPr>
          </w:p>
        </w:tc>
        <w:tc>
          <w:tcPr>
            <w:tcW w:w="4604" w:type="dxa"/>
            <w:tcBorders>
              <w:top w:val="nil"/>
              <w:left w:val="nil"/>
              <w:bottom w:val="nil"/>
              <w:right w:val="nil"/>
            </w:tcBorders>
          </w:tcPr>
          <w:p w:rsidR="00ED6B1F" w:rsidRPr="003A2D0D" w:rsidRDefault="00ED6B1F" w:rsidP="00622616"/>
          <w:p w:rsidR="00ED6B1F" w:rsidRPr="003A2D0D" w:rsidRDefault="00ED6B1F" w:rsidP="00622616"/>
          <w:p w:rsidR="00ED6B1F" w:rsidRPr="003A2D0D" w:rsidRDefault="00ED6B1F" w:rsidP="00622616">
            <w:pPr>
              <w:rPr>
                <w:sz w:val="28"/>
                <w:szCs w:val="28"/>
              </w:rPr>
            </w:pPr>
          </w:p>
        </w:tc>
      </w:tr>
    </w:tbl>
    <w:p w:rsidR="00CB46F4" w:rsidRDefault="00CB46F4" w:rsidP="00ED6B1F">
      <w:pPr>
        <w:rPr>
          <w:rFonts w:ascii="Times New Roman" w:hAnsi="Times New Roman" w:cs="Times New Roman"/>
          <w:sz w:val="28"/>
          <w:szCs w:val="28"/>
        </w:rPr>
      </w:pPr>
    </w:p>
    <w:p w:rsidR="00B2362C" w:rsidRDefault="00B2362C" w:rsidP="00ED6B1F">
      <w:pPr>
        <w:rPr>
          <w:rFonts w:ascii="Times New Roman" w:hAnsi="Times New Roman" w:cs="Times New Roman"/>
          <w:sz w:val="28"/>
          <w:szCs w:val="28"/>
        </w:rPr>
      </w:pPr>
    </w:p>
    <w:p w:rsidR="00B2362C" w:rsidRPr="00B2362C" w:rsidRDefault="00B2362C" w:rsidP="00B2362C">
      <w:pPr>
        <w:ind w:firstLine="851"/>
        <w:jc w:val="both"/>
        <w:rPr>
          <w:rFonts w:ascii="Times New Roman" w:hAnsi="Times New Roman" w:cs="Times New Roman"/>
          <w:sz w:val="28"/>
          <w:szCs w:val="28"/>
        </w:rPr>
      </w:pPr>
      <w:r w:rsidRPr="00B2362C">
        <w:rPr>
          <w:rFonts w:ascii="Times New Roman" w:hAnsi="Times New Roman" w:cs="Times New Roman"/>
          <w:sz w:val="28"/>
          <w:szCs w:val="28"/>
        </w:rPr>
        <w:t>В соответствии с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w:t>
      </w:r>
      <w:r w:rsidR="009B5723" w:rsidRPr="009B5723">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Pr="00B2362C">
        <w:rPr>
          <w:rFonts w:ascii="Times New Roman" w:hAnsi="Times New Roman" w:cs="Times New Roman"/>
          <w:sz w:val="28"/>
          <w:szCs w:val="28"/>
        </w:rPr>
        <w:t>, Совет депутатов решил:</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Утвердить прилагаемые: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1) </w:t>
      </w:r>
      <w:hyperlink r:id="rId5" w:anchor="p37" w:history="1">
        <w:r w:rsidRPr="00B2362C">
          <w:rPr>
            <w:rStyle w:val="a5"/>
            <w:rFonts w:ascii="Times New Roman" w:hAnsi="Times New Roman" w:cs="Times New Roman"/>
            <w:color w:val="auto"/>
            <w:sz w:val="28"/>
            <w:szCs w:val="28"/>
            <w:u w:val="none"/>
          </w:rPr>
          <w:t>Положение</w:t>
        </w:r>
      </w:hyperlink>
      <w:r w:rsidRPr="00B2362C">
        <w:rPr>
          <w:rFonts w:ascii="Times New Roman" w:hAnsi="Times New Roman" w:cs="Times New Roman"/>
          <w:sz w:val="28"/>
          <w:szCs w:val="28"/>
        </w:rPr>
        <w:t xml:space="preserve"> о муниципальном жилищном контроле на территории</w:t>
      </w:r>
      <w:r w:rsidR="009B5723" w:rsidRPr="009B5723">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Pr="00B2362C">
        <w:rPr>
          <w:rFonts w:ascii="Times New Roman" w:hAnsi="Times New Roman" w:cs="Times New Roman"/>
          <w:sz w:val="28"/>
          <w:szCs w:val="28"/>
        </w:rPr>
        <w:t xml:space="preserve"> (приложение </w:t>
      </w:r>
      <w:r w:rsidR="009B5723">
        <w:rPr>
          <w:rFonts w:ascii="Times New Roman" w:hAnsi="Times New Roman" w:cs="Times New Roman"/>
          <w:sz w:val="28"/>
          <w:szCs w:val="28"/>
        </w:rPr>
        <w:t>№</w:t>
      </w:r>
      <w:r w:rsidRPr="00B2362C">
        <w:rPr>
          <w:rFonts w:ascii="Times New Roman" w:hAnsi="Times New Roman" w:cs="Times New Roman"/>
          <w:sz w:val="28"/>
          <w:szCs w:val="28"/>
        </w:rPr>
        <w:t>1);</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2) ключевые </w:t>
      </w:r>
      <w:hyperlink r:id="rId6" w:anchor="p336" w:history="1">
        <w:r w:rsidRPr="00B2362C">
          <w:rPr>
            <w:rStyle w:val="a5"/>
            <w:rFonts w:ascii="Times New Roman" w:hAnsi="Times New Roman" w:cs="Times New Roman"/>
            <w:color w:val="auto"/>
            <w:sz w:val="28"/>
            <w:szCs w:val="28"/>
            <w:u w:val="none"/>
          </w:rPr>
          <w:t>показатели</w:t>
        </w:r>
      </w:hyperlink>
      <w:r w:rsidRPr="00B2362C">
        <w:rPr>
          <w:rFonts w:ascii="Times New Roman" w:hAnsi="Times New Roman" w:cs="Times New Roman"/>
          <w:sz w:val="28"/>
          <w:szCs w:val="28"/>
        </w:rPr>
        <w:t xml:space="preserve"> муниципального жилищного контроля на территории </w:t>
      </w:r>
      <w:r w:rsidR="009B5723" w:rsidRPr="009B5723">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B2362C">
        <w:rPr>
          <w:rFonts w:ascii="Times New Roman" w:hAnsi="Times New Roman" w:cs="Times New Roman"/>
          <w:sz w:val="28"/>
          <w:szCs w:val="28"/>
        </w:rPr>
        <w:t xml:space="preserve">и их целевые значения, индикативные показатели муниципального жилищного контроля на территории </w:t>
      </w:r>
      <w:r w:rsidR="009B5723" w:rsidRPr="009B5723">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B2362C">
        <w:rPr>
          <w:rFonts w:ascii="Times New Roman" w:hAnsi="Times New Roman" w:cs="Times New Roman"/>
          <w:sz w:val="28"/>
          <w:szCs w:val="28"/>
        </w:rPr>
        <w:t xml:space="preserve">(приложение </w:t>
      </w:r>
      <w:r w:rsidR="009B5723">
        <w:rPr>
          <w:rFonts w:ascii="Times New Roman" w:hAnsi="Times New Roman" w:cs="Times New Roman"/>
          <w:sz w:val="28"/>
          <w:szCs w:val="28"/>
        </w:rPr>
        <w:t>№</w:t>
      </w:r>
      <w:r w:rsidRPr="00B2362C">
        <w:rPr>
          <w:rFonts w:ascii="Times New Roman" w:hAnsi="Times New Roman" w:cs="Times New Roman"/>
          <w:sz w:val="28"/>
          <w:szCs w:val="28"/>
        </w:rPr>
        <w:t xml:space="preserve"> 2);</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3) </w:t>
      </w:r>
      <w:hyperlink r:id="rId7" w:anchor="p373" w:history="1">
        <w:r w:rsidRPr="00B2362C">
          <w:rPr>
            <w:rStyle w:val="a5"/>
            <w:rFonts w:ascii="Times New Roman" w:hAnsi="Times New Roman" w:cs="Times New Roman"/>
            <w:color w:val="auto"/>
            <w:sz w:val="28"/>
            <w:szCs w:val="28"/>
            <w:u w:val="none"/>
          </w:rPr>
          <w:t>перечень</w:t>
        </w:r>
      </w:hyperlink>
      <w:r w:rsidRPr="00B2362C">
        <w:rPr>
          <w:rFonts w:ascii="Times New Roman" w:hAnsi="Times New Roman" w:cs="Times New Roman"/>
          <w:sz w:val="28"/>
          <w:szCs w:val="28"/>
        </w:rPr>
        <w:t xml:space="preserve"> индикаторов риска нарушения обязательных требований при осуществлении муниципального жилищного контроля на территории</w:t>
      </w:r>
      <w:r w:rsidR="009B5723" w:rsidRPr="009B5723">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Pr="00B2362C">
        <w:rPr>
          <w:rFonts w:ascii="Times New Roman" w:hAnsi="Times New Roman" w:cs="Times New Roman"/>
          <w:sz w:val="28"/>
          <w:szCs w:val="28"/>
        </w:rPr>
        <w:t xml:space="preserve"> (приложение </w:t>
      </w:r>
      <w:r w:rsidR="009B5723">
        <w:rPr>
          <w:rFonts w:ascii="Times New Roman" w:hAnsi="Times New Roman" w:cs="Times New Roman"/>
          <w:sz w:val="28"/>
          <w:szCs w:val="28"/>
        </w:rPr>
        <w:t>№</w:t>
      </w:r>
      <w:r w:rsidRPr="00B2362C">
        <w:rPr>
          <w:rFonts w:ascii="Times New Roman" w:hAnsi="Times New Roman" w:cs="Times New Roman"/>
          <w:sz w:val="28"/>
          <w:szCs w:val="28"/>
        </w:rPr>
        <w:t xml:space="preserve"> 3).</w:t>
      </w:r>
    </w:p>
    <w:p w:rsidR="00F72FFD" w:rsidRPr="009B5723" w:rsidRDefault="00F72FFD" w:rsidP="00B2362C">
      <w:pPr>
        <w:jc w:val="both"/>
        <w:rPr>
          <w:rFonts w:ascii="Times New Roman" w:hAnsi="Times New Roman" w:cs="Times New Roman"/>
          <w:sz w:val="28"/>
          <w:szCs w:val="28"/>
        </w:rPr>
      </w:pPr>
    </w:p>
    <w:p w:rsidR="00F72FFD" w:rsidRPr="00A84173" w:rsidRDefault="00F72FFD" w:rsidP="00B2362C">
      <w:pPr>
        <w:jc w:val="both"/>
        <w:rPr>
          <w:rFonts w:ascii="Times New Roman" w:hAnsi="Times New Roman" w:cs="Times New Roman"/>
          <w:sz w:val="28"/>
          <w:szCs w:val="28"/>
        </w:rPr>
      </w:pPr>
    </w:p>
    <w:p w:rsidR="002E2405" w:rsidRDefault="00CB46F4" w:rsidP="00B2362C">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D4284F" w:rsidRPr="00D4284F">
        <w:rPr>
          <w:rFonts w:ascii="Times New Roman" w:hAnsi="Times New Roman" w:cs="Times New Roman"/>
          <w:sz w:val="28"/>
          <w:szCs w:val="28"/>
        </w:rPr>
        <w:t>. Контроль за исполнением решения оставляю за собой.</w:t>
      </w:r>
    </w:p>
    <w:p w:rsidR="002E2405" w:rsidRDefault="00CB46F4" w:rsidP="00B2362C">
      <w:pPr>
        <w:ind w:firstLine="851"/>
        <w:jc w:val="both"/>
        <w:rPr>
          <w:rFonts w:ascii="Times New Roman" w:hAnsi="Times New Roman" w:cs="Times New Roman"/>
          <w:sz w:val="28"/>
          <w:szCs w:val="28"/>
        </w:rPr>
      </w:pPr>
      <w:r>
        <w:rPr>
          <w:rFonts w:ascii="Times New Roman" w:hAnsi="Times New Roman" w:cs="Times New Roman"/>
          <w:sz w:val="28"/>
          <w:szCs w:val="28"/>
        </w:rPr>
        <w:t>4</w:t>
      </w:r>
      <w:r w:rsidR="002E2405">
        <w:rPr>
          <w:rFonts w:ascii="Times New Roman" w:hAnsi="Times New Roman" w:cs="Times New Roman"/>
          <w:sz w:val="28"/>
          <w:szCs w:val="28"/>
        </w:rPr>
        <w:t>.</w:t>
      </w:r>
      <w:r w:rsidR="002E2405" w:rsidRPr="002E2405">
        <w:rPr>
          <w:rFonts w:ascii="Times New Roman" w:hAnsi="Times New Roman" w:cs="Times New Roman"/>
          <w:sz w:val="28"/>
          <w:szCs w:val="28"/>
        </w:rPr>
        <w:t>Обнародовать настоящее решение на официальном сайте</w:t>
      </w:r>
      <w:r w:rsidR="0079598C">
        <w:rPr>
          <w:rFonts w:ascii="Times New Roman" w:hAnsi="Times New Roman" w:cs="Times New Roman"/>
          <w:sz w:val="28"/>
          <w:szCs w:val="28"/>
        </w:rPr>
        <w:t xml:space="preserve"> администрации</w:t>
      </w:r>
      <w:r w:rsidR="002E2405" w:rsidRPr="002E2405">
        <w:rPr>
          <w:rFonts w:ascii="Times New Roman" w:hAnsi="Times New Roman" w:cs="Times New Roman"/>
          <w:sz w:val="28"/>
          <w:szCs w:val="28"/>
        </w:rPr>
        <w:t xml:space="preserve"> муниципального образования Ивановский сельсовет Оренбургского района в сети Интернет.</w:t>
      </w:r>
    </w:p>
    <w:p w:rsidR="00F72FFD" w:rsidRDefault="00CB46F4" w:rsidP="00B2362C">
      <w:pPr>
        <w:ind w:firstLine="851"/>
        <w:jc w:val="both"/>
        <w:rPr>
          <w:rFonts w:ascii="Times New Roman" w:hAnsi="Times New Roman" w:cs="Times New Roman"/>
          <w:bCs/>
          <w:iCs/>
          <w:sz w:val="28"/>
          <w:szCs w:val="28"/>
        </w:rPr>
      </w:pPr>
      <w:r>
        <w:rPr>
          <w:rFonts w:ascii="Times New Roman" w:hAnsi="Times New Roman" w:cs="Times New Roman"/>
          <w:sz w:val="28"/>
          <w:szCs w:val="28"/>
        </w:rPr>
        <w:t>5</w:t>
      </w:r>
      <w:r w:rsidR="00D4284F" w:rsidRPr="00D4284F">
        <w:rPr>
          <w:rFonts w:ascii="Times New Roman" w:hAnsi="Times New Roman" w:cs="Times New Roman"/>
          <w:sz w:val="28"/>
          <w:szCs w:val="28"/>
        </w:rPr>
        <w:t xml:space="preserve">. </w:t>
      </w:r>
      <w:r w:rsidR="00D4284F" w:rsidRPr="00D4284F">
        <w:rPr>
          <w:rFonts w:ascii="Times New Roman" w:hAnsi="Times New Roman" w:cs="Times New Roman"/>
          <w:bCs/>
          <w:sz w:val="28"/>
          <w:szCs w:val="28"/>
        </w:rPr>
        <w:t>Настоящее решение вступает в силу</w:t>
      </w:r>
      <w:r w:rsidR="00EA5AAA">
        <w:rPr>
          <w:rFonts w:ascii="Times New Roman" w:hAnsi="Times New Roman" w:cs="Times New Roman"/>
          <w:bCs/>
          <w:sz w:val="28"/>
          <w:szCs w:val="28"/>
        </w:rPr>
        <w:t xml:space="preserve"> </w:t>
      </w:r>
      <w:r w:rsidR="002E2405">
        <w:rPr>
          <w:rFonts w:ascii="Times New Roman" w:hAnsi="Times New Roman" w:cs="Times New Roman"/>
          <w:sz w:val="28"/>
          <w:szCs w:val="28"/>
        </w:rPr>
        <w:t xml:space="preserve">после </w:t>
      </w:r>
      <w:r w:rsidR="002E2405" w:rsidRPr="002E2405">
        <w:rPr>
          <w:rFonts w:ascii="Times New Roman" w:hAnsi="Times New Roman" w:cs="Times New Roman"/>
          <w:iCs/>
          <w:sz w:val="28"/>
          <w:szCs w:val="28"/>
        </w:rPr>
        <w:t>обнародования</w:t>
      </w:r>
      <w:r w:rsidR="00D4284F" w:rsidRPr="00D4284F">
        <w:rPr>
          <w:rFonts w:ascii="Times New Roman" w:hAnsi="Times New Roman" w:cs="Times New Roman"/>
          <w:bCs/>
          <w:iCs/>
          <w:sz w:val="28"/>
          <w:szCs w:val="28"/>
        </w:rPr>
        <w:t>.</w:t>
      </w:r>
    </w:p>
    <w:p w:rsidR="00EA3E6A" w:rsidRDefault="00EA3E6A" w:rsidP="00B2362C">
      <w:pPr>
        <w:ind w:firstLine="851"/>
        <w:jc w:val="both"/>
        <w:rPr>
          <w:rFonts w:ascii="Times New Roman" w:hAnsi="Times New Roman" w:cs="Times New Roman"/>
          <w:bCs/>
          <w:iCs/>
          <w:sz w:val="28"/>
          <w:szCs w:val="28"/>
        </w:rPr>
      </w:pPr>
    </w:p>
    <w:p w:rsidR="00EA3E6A" w:rsidRDefault="00EA3E6A" w:rsidP="00EA3E6A">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А.С.Тимофеев</w:t>
      </w:r>
    </w:p>
    <w:p w:rsidR="00EA3E6A" w:rsidRDefault="00EA3E6A" w:rsidP="00EA3E6A">
      <w:pPr>
        <w:jc w:val="both"/>
        <w:rPr>
          <w:rFonts w:ascii="Times New Roman" w:hAnsi="Times New Roman" w:cs="Times New Roman"/>
          <w:sz w:val="28"/>
          <w:szCs w:val="28"/>
        </w:rPr>
      </w:pPr>
    </w:p>
    <w:tbl>
      <w:tblPr>
        <w:tblpPr w:leftFromText="180" w:rightFromText="180" w:bottomFromText="200" w:vertAnchor="text" w:horzAnchor="margin" w:tblpXSpec="right" w:tblpY="-35"/>
        <w:tblW w:w="0" w:type="auto"/>
        <w:tblLook w:val="01E0"/>
      </w:tblPr>
      <w:tblGrid>
        <w:gridCol w:w="7615"/>
      </w:tblGrid>
      <w:tr w:rsidR="00EA3E6A" w:rsidTr="005710A4">
        <w:trPr>
          <w:trHeight w:val="288"/>
        </w:trPr>
        <w:tc>
          <w:tcPr>
            <w:tcW w:w="7615" w:type="dxa"/>
            <w:hideMark/>
          </w:tcPr>
          <w:p w:rsidR="00EA3E6A" w:rsidRDefault="00EA3E6A" w:rsidP="005710A4">
            <w:pPr>
              <w:pStyle w:val="a3"/>
              <w:spacing w:line="276" w:lineRule="auto"/>
              <w:rPr>
                <w:rFonts w:ascii="Times New Roman" w:hAnsi="Times New Roman" w:cs="Times New Roman"/>
                <w:sz w:val="24"/>
                <w:szCs w:val="24"/>
                <w:lang w:eastAsia="ar-SA"/>
              </w:rPr>
            </w:pPr>
            <w:r>
              <w:rPr>
                <w:rFonts w:ascii="Times New Roman" w:hAnsi="Times New Roman" w:cs="Times New Roman"/>
                <w:sz w:val="24"/>
                <w:szCs w:val="24"/>
              </w:rPr>
              <w:t>постоянной комиссии по бюджетной, налоговой и финансовой политике, собственности, экономическим вопросам; депутатам Совета депутатов МО Ивановский сельсовет, государственному управлению аппарата  Губернатора и  Правительства Оренбургской области, прокурору района, в дело</w:t>
            </w:r>
          </w:p>
        </w:tc>
      </w:tr>
    </w:tbl>
    <w:p w:rsidR="00EA3E6A" w:rsidRDefault="00EA3E6A" w:rsidP="00EA3E6A">
      <w:pPr>
        <w:jc w:val="both"/>
        <w:rPr>
          <w:rFonts w:ascii="Times New Roman" w:hAnsi="Times New Roman" w:cs="Times New Roman"/>
          <w:sz w:val="28"/>
          <w:szCs w:val="28"/>
        </w:rPr>
      </w:pPr>
      <w:r>
        <w:rPr>
          <w:rFonts w:ascii="Times New Roman" w:hAnsi="Times New Roman" w:cs="Times New Roman"/>
          <w:sz w:val="24"/>
          <w:szCs w:val="24"/>
        </w:rPr>
        <w:t>Разослано</w:t>
      </w:r>
    </w:p>
    <w:p w:rsidR="00EA3E6A" w:rsidRDefault="00EA3E6A" w:rsidP="00EA3E6A">
      <w:pPr>
        <w:jc w:val="both"/>
        <w:rPr>
          <w:rFonts w:ascii="Times New Roman" w:hAnsi="Times New Roman" w:cs="Times New Roman"/>
          <w:sz w:val="28"/>
          <w:szCs w:val="28"/>
        </w:rPr>
      </w:pPr>
    </w:p>
    <w:p w:rsidR="00EA3E6A" w:rsidRDefault="00EA3E6A" w:rsidP="00EA3E6A">
      <w:pPr>
        <w:jc w:val="both"/>
        <w:rPr>
          <w:rFonts w:ascii="Times New Roman" w:hAnsi="Times New Roman" w:cs="Times New Roman"/>
          <w:sz w:val="28"/>
          <w:szCs w:val="28"/>
        </w:rPr>
      </w:pPr>
    </w:p>
    <w:p w:rsidR="00EA3E6A" w:rsidRDefault="00EA3E6A" w:rsidP="00B2362C">
      <w:pPr>
        <w:ind w:firstLine="851"/>
        <w:jc w:val="both"/>
        <w:rPr>
          <w:rFonts w:ascii="Times New Roman" w:hAnsi="Times New Roman" w:cs="Times New Roman"/>
          <w:bCs/>
          <w:iCs/>
          <w:sz w:val="28"/>
          <w:szCs w:val="28"/>
        </w:rPr>
      </w:pPr>
    </w:p>
    <w:p w:rsidR="00F72FFD" w:rsidRDefault="00F72FFD" w:rsidP="00B2362C">
      <w:pPr>
        <w:jc w:val="both"/>
        <w:rPr>
          <w:rFonts w:ascii="Times New Roman" w:hAnsi="Times New Roman" w:cs="Times New Roman"/>
          <w:bCs/>
          <w:iCs/>
          <w:sz w:val="28"/>
          <w:szCs w:val="28"/>
        </w:rPr>
      </w:pPr>
    </w:p>
    <w:p w:rsidR="00DD6D07" w:rsidRPr="00DD6D07" w:rsidRDefault="00DD6D07" w:rsidP="00DD6D07">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EA3E6A" w:rsidRDefault="00EA3E6A" w:rsidP="00B2362C">
      <w:pPr>
        <w:jc w:val="both"/>
        <w:rPr>
          <w:rFonts w:ascii="Times New Roman" w:hAnsi="Times New Roman" w:cs="Times New Roman"/>
          <w:sz w:val="28"/>
          <w:szCs w:val="28"/>
        </w:rPr>
      </w:pPr>
    </w:p>
    <w:p w:rsidR="009B5723" w:rsidRDefault="009B5723" w:rsidP="00B2362C">
      <w:pPr>
        <w:jc w:val="both"/>
        <w:rPr>
          <w:rFonts w:ascii="Times New Roman" w:hAnsi="Times New Roman" w:cs="Times New Roman"/>
          <w:sz w:val="28"/>
          <w:szCs w:val="28"/>
        </w:rPr>
      </w:pPr>
    </w:p>
    <w:p w:rsidR="009B5723" w:rsidRPr="009B5723" w:rsidRDefault="009B5723" w:rsidP="009B5723">
      <w:pPr>
        <w:jc w:val="right"/>
        <w:rPr>
          <w:rFonts w:ascii="Times New Roman" w:hAnsi="Times New Roman" w:cs="Times New Roman"/>
          <w:sz w:val="28"/>
          <w:szCs w:val="28"/>
        </w:rPr>
      </w:pPr>
      <w:bookmarkStart w:id="0" w:name="_Hlk84318741"/>
      <w:r w:rsidRPr="009B5723">
        <w:rPr>
          <w:rFonts w:ascii="Times New Roman" w:hAnsi="Times New Roman" w:cs="Times New Roman"/>
          <w:sz w:val="28"/>
          <w:szCs w:val="28"/>
        </w:rPr>
        <w:lastRenderedPageBreak/>
        <w:t xml:space="preserve">Приложение №1 </w:t>
      </w:r>
    </w:p>
    <w:p w:rsidR="009B5723" w:rsidRPr="009B5723" w:rsidRDefault="009B5723" w:rsidP="009B5723">
      <w:pPr>
        <w:jc w:val="right"/>
        <w:rPr>
          <w:rFonts w:ascii="Times New Roman" w:hAnsi="Times New Roman" w:cs="Times New Roman"/>
          <w:sz w:val="28"/>
          <w:szCs w:val="28"/>
        </w:rPr>
      </w:pPr>
      <w:r w:rsidRPr="009B5723">
        <w:rPr>
          <w:rFonts w:ascii="Times New Roman" w:hAnsi="Times New Roman" w:cs="Times New Roman"/>
          <w:sz w:val="28"/>
          <w:szCs w:val="28"/>
        </w:rPr>
        <w:t>к решению Совета депутатов</w:t>
      </w:r>
    </w:p>
    <w:p w:rsidR="009B5723" w:rsidRPr="009B5723" w:rsidRDefault="009B5723" w:rsidP="009B5723">
      <w:pPr>
        <w:jc w:val="right"/>
        <w:rPr>
          <w:rFonts w:ascii="Times New Roman" w:hAnsi="Times New Roman" w:cs="Times New Roman"/>
          <w:sz w:val="28"/>
          <w:szCs w:val="28"/>
        </w:rPr>
      </w:pPr>
      <w:r w:rsidRPr="009B5723">
        <w:rPr>
          <w:rFonts w:ascii="Times New Roman" w:hAnsi="Times New Roman" w:cs="Times New Roman"/>
          <w:sz w:val="28"/>
          <w:szCs w:val="28"/>
        </w:rPr>
        <w:t xml:space="preserve">                    муниципального образования</w:t>
      </w:r>
    </w:p>
    <w:p w:rsidR="009B5723" w:rsidRPr="009B5723" w:rsidRDefault="009B5723" w:rsidP="009B5723">
      <w:pPr>
        <w:jc w:val="right"/>
        <w:rPr>
          <w:rFonts w:ascii="Times New Roman" w:hAnsi="Times New Roman" w:cs="Times New Roman"/>
          <w:sz w:val="28"/>
          <w:szCs w:val="28"/>
        </w:rPr>
      </w:pPr>
      <w:r w:rsidRPr="009B5723">
        <w:rPr>
          <w:rFonts w:ascii="Times New Roman" w:hAnsi="Times New Roman" w:cs="Times New Roman"/>
          <w:sz w:val="28"/>
          <w:szCs w:val="28"/>
        </w:rPr>
        <w:t xml:space="preserve">                    Ивановский   сельсовет</w:t>
      </w:r>
    </w:p>
    <w:p w:rsidR="009B5723" w:rsidRPr="009B5723" w:rsidRDefault="009B5723" w:rsidP="009B5723">
      <w:pPr>
        <w:jc w:val="right"/>
        <w:rPr>
          <w:rFonts w:ascii="Times New Roman" w:hAnsi="Times New Roman" w:cs="Times New Roman"/>
          <w:sz w:val="28"/>
          <w:szCs w:val="28"/>
        </w:rPr>
      </w:pPr>
      <w:r w:rsidRPr="009B5723">
        <w:rPr>
          <w:rFonts w:ascii="Times New Roman" w:hAnsi="Times New Roman" w:cs="Times New Roman"/>
          <w:sz w:val="28"/>
          <w:szCs w:val="28"/>
        </w:rPr>
        <w:t xml:space="preserve">                                               </w:t>
      </w:r>
      <w:r w:rsidR="00EA3E6A">
        <w:rPr>
          <w:rFonts w:ascii="Times New Roman" w:hAnsi="Times New Roman" w:cs="Times New Roman"/>
          <w:sz w:val="28"/>
          <w:szCs w:val="28"/>
        </w:rPr>
        <w:t xml:space="preserve">                 от 29.09.2021</w:t>
      </w:r>
      <w:r w:rsidRPr="009B5723">
        <w:rPr>
          <w:rFonts w:ascii="Times New Roman" w:hAnsi="Times New Roman" w:cs="Times New Roman"/>
          <w:sz w:val="28"/>
          <w:szCs w:val="28"/>
        </w:rPr>
        <w:t xml:space="preserve"> г. № </w:t>
      </w:r>
      <w:bookmarkEnd w:id="0"/>
      <w:r w:rsidR="00EA3E6A">
        <w:rPr>
          <w:rFonts w:ascii="Times New Roman" w:hAnsi="Times New Roman" w:cs="Times New Roman"/>
          <w:sz w:val="28"/>
          <w:szCs w:val="28"/>
        </w:rPr>
        <w:t>57</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9B5723">
      <w:pPr>
        <w:jc w:val="center"/>
        <w:rPr>
          <w:rFonts w:ascii="Times New Roman" w:hAnsi="Times New Roman" w:cs="Times New Roman"/>
          <w:b/>
          <w:bCs/>
          <w:sz w:val="28"/>
          <w:szCs w:val="28"/>
        </w:rPr>
      </w:pPr>
      <w:bookmarkStart w:id="1" w:name="p37"/>
      <w:bookmarkEnd w:id="1"/>
      <w:r w:rsidRPr="00B2362C">
        <w:rPr>
          <w:rFonts w:ascii="Times New Roman" w:hAnsi="Times New Roman" w:cs="Times New Roman"/>
          <w:b/>
          <w:bCs/>
          <w:sz w:val="28"/>
          <w:szCs w:val="28"/>
        </w:rPr>
        <w:t>ПОЛОЖЕНИЕ</w:t>
      </w:r>
    </w:p>
    <w:p w:rsidR="00B2362C" w:rsidRPr="00B2362C" w:rsidRDefault="00B2362C" w:rsidP="009B5723">
      <w:pPr>
        <w:jc w:val="center"/>
        <w:rPr>
          <w:rFonts w:ascii="Times New Roman" w:hAnsi="Times New Roman" w:cs="Times New Roman"/>
          <w:b/>
          <w:bCs/>
          <w:sz w:val="28"/>
          <w:szCs w:val="28"/>
        </w:rPr>
      </w:pPr>
      <w:r w:rsidRPr="00B2362C">
        <w:rPr>
          <w:rFonts w:ascii="Times New Roman" w:hAnsi="Times New Roman" w:cs="Times New Roman"/>
          <w:b/>
          <w:bCs/>
          <w:sz w:val="28"/>
          <w:szCs w:val="28"/>
        </w:rPr>
        <w:t>О МУНИЦИПАЛЬНОМ ЖИЛИЩНОМ КОНТРОЛЕ</w:t>
      </w:r>
    </w:p>
    <w:p w:rsidR="009B5723" w:rsidRPr="009B5723" w:rsidRDefault="00B2362C" w:rsidP="009B5723">
      <w:pPr>
        <w:jc w:val="center"/>
        <w:rPr>
          <w:rFonts w:ascii="Times New Roman" w:hAnsi="Times New Roman" w:cs="Times New Roman"/>
          <w:b/>
          <w:bCs/>
          <w:sz w:val="28"/>
          <w:szCs w:val="28"/>
        </w:rPr>
      </w:pPr>
      <w:r w:rsidRPr="00B2362C">
        <w:rPr>
          <w:rFonts w:ascii="Times New Roman" w:hAnsi="Times New Roman" w:cs="Times New Roman"/>
          <w:b/>
          <w:bCs/>
          <w:sz w:val="28"/>
          <w:szCs w:val="28"/>
        </w:rPr>
        <w:t xml:space="preserve">НА ТЕРРИТОРИИ </w:t>
      </w:r>
      <w:r w:rsidR="009B5723" w:rsidRPr="009B5723">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B2362C" w:rsidRPr="00B2362C" w:rsidRDefault="00B2362C" w:rsidP="009B5723">
      <w:pPr>
        <w:jc w:val="center"/>
        <w:rPr>
          <w:rFonts w:ascii="Times New Roman" w:hAnsi="Times New Roman" w:cs="Times New Roman"/>
          <w:sz w:val="28"/>
          <w:szCs w:val="28"/>
        </w:rPr>
      </w:pP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b/>
          <w:bCs/>
          <w:sz w:val="28"/>
          <w:szCs w:val="28"/>
        </w:rPr>
        <w:t>Раздел 1. ОБЩИЕ ПОЛОЖЕНИЯ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Положение об осуществлении муниципального жилищного контроля на территории</w:t>
      </w:r>
      <w:r w:rsidR="009B5723" w:rsidRPr="009B5723">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Pr="00B2362C">
        <w:rPr>
          <w:rFonts w:ascii="Times New Roman" w:hAnsi="Times New Roman" w:cs="Times New Roman"/>
          <w:sz w:val="28"/>
          <w:szCs w:val="28"/>
        </w:rPr>
        <w:t xml:space="preserve">(далее - Положение) устанавливает порядок организации и осуществления муниципального жилищного контроля на территории </w:t>
      </w:r>
      <w:r w:rsidR="009B5723" w:rsidRPr="009B5723">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9B5723">
        <w:rPr>
          <w:rFonts w:ascii="Times New Roman" w:hAnsi="Times New Roman" w:cs="Times New Roman"/>
          <w:sz w:val="28"/>
          <w:szCs w:val="28"/>
        </w:rPr>
        <w:t>.</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3. Муниципальный жилищный контроль на территории </w:t>
      </w:r>
      <w:r w:rsidR="009B5723" w:rsidRPr="009B5723">
        <w:rPr>
          <w:rFonts w:ascii="Times New Roman" w:hAnsi="Times New Roman" w:cs="Times New Roman"/>
          <w:sz w:val="28"/>
          <w:szCs w:val="28"/>
        </w:rPr>
        <w:t xml:space="preserve">муниципального образования Ивановский сельсовет Оренбургского района Оренбургской области </w:t>
      </w:r>
      <w:r w:rsidRPr="00B2362C">
        <w:rPr>
          <w:rFonts w:ascii="Times New Roman" w:hAnsi="Times New Roman" w:cs="Times New Roman"/>
          <w:sz w:val="28"/>
          <w:szCs w:val="28"/>
        </w:rPr>
        <w:t xml:space="preserve">осуществляется </w:t>
      </w:r>
      <w:bookmarkStart w:id="2" w:name="_Hlk82006735"/>
      <w:r w:rsidRPr="00B2362C">
        <w:rPr>
          <w:rFonts w:ascii="Times New Roman" w:hAnsi="Times New Roman" w:cs="Times New Roman"/>
          <w:sz w:val="28"/>
          <w:szCs w:val="28"/>
        </w:rPr>
        <w:t>Администрацией</w:t>
      </w:r>
      <w:r w:rsidR="009B5723" w:rsidRPr="009B5723">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bookmarkEnd w:id="2"/>
      <w:r w:rsidRPr="00B2362C">
        <w:rPr>
          <w:rFonts w:ascii="Times New Roman" w:hAnsi="Times New Roman" w:cs="Times New Roman"/>
          <w:sz w:val="28"/>
          <w:szCs w:val="28"/>
        </w:rPr>
        <w:t>(далее - контрольный орган).</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От имени контрольного органа муниципальный жилищный контроль вправе осуществлять следующие должностные лица: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руководитель (заместитель руководителя)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w:t>
      </w:r>
      <w:r w:rsidRPr="00B2362C">
        <w:rPr>
          <w:rFonts w:ascii="Times New Roman" w:hAnsi="Times New Roman" w:cs="Times New Roman"/>
          <w:sz w:val="28"/>
          <w:szCs w:val="28"/>
        </w:rPr>
        <w:lastRenderedPageBreak/>
        <w:t>проведение профилактических мероприятий и контрольных мероприятий (далее также - инспектор).</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требований к формированию фондов капитального ремонта;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требований к предоставлению коммунальных услуг пользователям помещений в многоквартирных домах и жилых домов;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6. Объектом муниципального жилищного контроля (далее - объект контроля) </w:t>
      </w:r>
      <w:r w:rsidRPr="00B2362C">
        <w:rPr>
          <w:rFonts w:ascii="Times New Roman" w:hAnsi="Times New Roman" w:cs="Times New Roman"/>
          <w:sz w:val="28"/>
          <w:szCs w:val="28"/>
        </w:rPr>
        <w:lastRenderedPageBreak/>
        <w:t>является: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деятельность, действия (бездействие) по пользованию жилыми помещениями муниципального жилищного фонда;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деятельность, действия (бездействие) по формированию фондов капитального ремонта;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деятельность, действия (бездействие) по управлению многоквартирными домами, включающая в себя: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деятельность, действия (бездействие) по обеспечению доступности для инвалидов помещений в многоквартирных домах;</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 деятельность, действия (бездействие) по размещению информации в системе;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 деятельность, действия (бездействие) по предоставлению жилых помещений в наемных домах социального использования.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 юридические лица, на имя которых открыты специальные счета для формирования фондов капитального ремонта многоквартирных домов;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граждане, в пользовании которых находятся помещения муниципального жилищного фонда.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2362C" w:rsidRPr="00B2362C" w:rsidRDefault="00B2362C" w:rsidP="00B2362C">
      <w:pPr>
        <w:jc w:val="both"/>
        <w:rPr>
          <w:rFonts w:ascii="Times New Roman" w:hAnsi="Times New Roman" w:cs="Times New Roman"/>
          <w:sz w:val="28"/>
          <w:szCs w:val="28"/>
        </w:rPr>
      </w:pPr>
      <w:bookmarkStart w:id="3" w:name="p81"/>
      <w:bookmarkEnd w:id="3"/>
      <w:r w:rsidRPr="00B2362C">
        <w:rPr>
          <w:rFonts w:ascii="Times New Roman" w:hAnsi="Times New Roman" w:cs="Times New Roman"/>
          <w:sz w:val="28"/>
          <w:szCs w:val="28"/>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11. Организация и осуществление муниципального жилищного контроля регулируются положениями Федерального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9B5723">
      <w:pPr>
        <w:jc w:val="center"/>
        <w:rPr>
          <w:rFonts w:ascii="Times New Roman" w:hAnsi="Times New Roman" w:cs="Times New Roman"/>
          <w:sz w:val="28"/>
          <w:szCs w:val="28"/>
        </w:rPr>
      </w:pPr>
      <w:r w:rsidRPr="00B2362C">
        <w:rPr>
          <w:rFonts w:ascii="Times New Roman" w:hAnsi="Times New Roman" w:cs="Times New Roman"/>
          <w:b/>
          <w:bCs/>
          <w:sz w:val="28"/>
          <w:szCs w:val="28"/>
        </w:rPr>
        <w:t>Раздел 2. ПРОФИЛАКТИКА РИСКОВ ПРИЧИНЕНИЯ ВРЕДА</w:t>
      </w:r>
    </w:p>
    <w:p w:rsidR="00B2362C" w:rsidRPr="00B2362C" w:rsidRDefault="00B2362C" w:rsidP="009B5723">
      <w:pPr>
        <w:jc w:val="center"/>
        <w:rPr>
          <w:rFonts w:ascii="Times New Roman" w:hAnsi="Times New Roman" w:cs="Times New Roman"/>
          <w:sz w:val="28"/>
          <w:szCs w:val="28"/>
        </w:rPr>
      </w:pPr>
      <w:r w:rsidRPr="00B2362C">
        <w:rPr>
          <w:rFonts w:ascii="Times New Roman" w:hAnsi="Times New Roman" w:cs="Times New Roman"/>
          <w:b/>
          <w:bCs/>
          <w:sz w:val="28"/>
          <w:szCs w:val="28"/>
        </w:rPr>
        <w:t>(УЩЕРБА) ОХРАНЯЕМЫМ ЗАКОНОМ ЦЕННОСТЯМ</w:t>
      </w:r>
    </w:p>
    <w:p w:rsidR="00B2362C" w:rsidRPr="00B2362C" w:rsidRDefault="00B2362C" w:rsidP="009B5723">
      <w:pPr>
        <w:jc w:val="center"/>
        <w:rPr>
          <w:rFonts w:ascii="Times New Roman" w:hAnsi="Times New Roman" w:cs="Times New Roman"/>
          <w:sz w:val="28"/>
          <w:szCs w:val="28"/>
        </w:rPr>
      </w:pP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b/>
          <w:bCs/>
          <w:sz w:val="28"/>
          <w:szCs w:val="28"/>
        </w:rPr>
        <w:t>Глава 1. ОРГАНИЗАЦИЯ ПРОФИЛАКТИКИ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b/>
          <w:bCs/>
          <w:sz w:val="28"/>
          <w:szCs w:val="28"/>
        </w:rPr>
        <w:t>НАРУШЕНИЯ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14. Программа профилактики утверждается ежегодно в срок до 20 декабря года, предшествующего году ее реализации, и состоит из следующих </w:t>
      </w:r>
      <w:r w:rsidRPr="00B2362C">
        <w:rPr>
          <w:rFonts w:ascii="Times New Roman" w:hAnsi="Times New Roman" w:cs="Times New Roman"/>
          <w:sz w:val="28"/>
          <w:szCs w:val="28"/>
        </w:rPr>
        <w:lastRenderedPageBreak/>
        <w:t>разделов: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цели и задачи реализации программы профилактики;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перечень профилактических мероприятий, сроки (периодичность) их проведения;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показатели результативности и эффективности программы профилактики.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16. Утвержденная программа профилактики размещается на официальном сайте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17. Профилактические мероприятия, предусмотренные программой профилактики, обязательны для проведения контрольным органом.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18. Контрольный орган проводит следующие профилактические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информирование;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консультирование.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объявление предостережения;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профилактический визит.</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9B5723">
      <w:pPr>
        <w:jc w:val="center"/>
        <w:rPr>
          <w:rFonts w:ascii="Times New Roman" w:hAnsi="Times New Roman" w:cs="Times New Roman"/>
          <w:sz w:val="28"/>
          <w:szCs w:val="28"/>
        </w:rPr>
      </w:pPr>
      <w:r w:rsidRPr="00B2362C">
        <w:rPr>
          <w:rFonts w:ascii="Times New Roman" w:hAnsi="Times New Roman" w:cs="Times New Roman"/>
          <w:b/>
          <w:bCs/>
          <w:sz w:val="28"/>
          <w:szCs w:val="28"/>
        </w:rPr>
        <w:t>Глава 2. ИНФОРМИРОВАНИЕ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23. Контрольный орган размещает и поддерживает в актуальном состоянии на своем официальном сайте: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перечень индикаторов риска нарушения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 программу профилактики рисков причинения вреда;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 исчерпывающий перечень сведений, которые могут запрашиваться контрольным органом у контролируемого лица;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 сведения о способах получения консультаций по вопросам соблюдения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9) сведения о порядке досудебного обжалования решений контрольного органа, действий (бездействия) его должностных лиц;</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10) доклады о муниципальном жилищном контроле;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b/>
          <w:bCs/>
          <w:sz w:val="28"/>
          <w:szCs w:val="28"/>
        </w:rPr>
        <w:t>Глава 3. КОНСУЛЬТИРОВАНИЕ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w:t>
      </w:r>
      <w:r w:rsidRPr="00B2362C">
        <w:rPr>
          <w:rFonts w:ascii="Times New Roman" w:hAnsi="Times New Roman" w:cs="Times New Roman"/>
          <w:sz w:val="28"/>
          <w:szCs w:val="28"/>
        </w:rPr>
        <w:lastRenderedPageBreak/>
        <w:t>следующим вопросам: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график работы контрольного органа, время приема посетителей;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перечень нормативных правовых актов, регулирующих осуществление муниципального жилищного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перечень актов, содержащих обязательные требования.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основание объявления обратившемуся контролируемому лицу предостережения;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Информация, ставшая известной должностному лицу контрольного органа в </w:t>
      </w:r>
      <w:r w:rsidRPr="00B2362C">
        <w:rPr>
          <w:rFonts w:ascii="Times New Roman" w:hAnsi="Times New Roman" w:cs="Times New Roman"/>
          <w:sz w:val="28"/>
          <w:szCs w:val="28"/>
        </w:rPr>
        <w:lastRenderedPageBreak/>
        <w:t>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31. Контрольный орган осуществляет учет консультирований.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9B5723">
      <w:pPr>
        <w:jc w:val="center"/>
        <w:rPr>
          <w:rFonts w:ascii="Times New Roman" w:hAnsi="Times New Roman" w:cs="Times New Roman"/>
          <w:sz w:val="28"/>
          <w:szCs w:val="28"/>
        </w:rPr>
      </w:pPr>
      <w:r w:rsidRPr="00B2362C">
        <w:rPr>
          <w:rFonts w:ascii="Times New Roman" w:hAnsi="Times New Roman" w:cs="Times New Roman"/>
          <w:b/>
          <w:bCs/>
          <w:sz w:val="28"/>
          <w:szCs w:val="28"/>
        </w:rPr>
        <w:t>Глава 4. ОБЪЯВЛЕНИЕ ПРЕДОСТЕРЕЖЕНИЯ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наименование контрольного органа, в который направляется возражение;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дату и номер предостережения;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5) дату получения предостережения контролируемым лицом;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 личную подпись и дату.</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37. Контрольный орган в течение 20 календарных дней со дня регистрации возражения: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направляют письменный ответ по существу поставленных в возражении вопросов.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38. По результатам рассмотрения возражения контрольный орган принимает одно из следующих решений: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удовлетворяет возражение в форме отмены объявленного предостережения;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отказывает в удовлетворении возражения.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9B5723">
      <w:pPr>
        <w:jc w:val="center"/>
        <w:rPr>
          <w:rFonts w:ascii="Times New Roman" w:hAnsi="Times New Roman" w:cs="Times New Roman"/>
          <w:sz w:val="28"/>
          <w:szCs w:val="28"/>
        </w:rPr>
      </w:pPr>
      <w:r w:rsidRPr="00B2362C">
        <w:rPr>
          <w:rFonts w:ascii="Times New Roman" w:hAnsi="Times New Roman" w:cs="Times New Roman"/>
          <w:b/>
          <w:bCs/>
          <w:sz w:val="28"/>
          <w:szCs w:val="28"/>
        </w:rPr>
        <w:t>Глава 5. ПРОФИЛАКТИЧЕСКИЙ ВИЗИТ</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В ходе профилактического визита контролируемое лицо информируется об </w:t>
      </w:r>
      <w:r w:rsidRPr="00B2362C">
        <w:rPr>
          <w:rFonts w:ascii="Times New Roman" w:hAnsi="Times New Roman" w:cs="Times New Roman"/>
          <w:sz w:val="28"/>
          <w:szCs w:val="28"/>
        </w:rPr>
        <w:lastRenderedPageBreak/>
        <w:t>обязательных требованиях, предъявляемых к объектам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9B5723">
      <w:pPr>
        <w:jc w:val="center"/>
        <w:rPr>
          <w:rFonts w:ascii="Times New Roman" w:hAnsi="Times New Roman" w:cs="Times New Roman"/>
          <w:sz w:val="28"/>
          <w:szCs w:val="28"/>
        </w:rPr>
      </w:pPr>
      <w:r w:rsidRPr="00B2362C">
        <w:rPr>
          <w:rFonts w:ascii="Times New Roman" w:hAnsi="Times New Roman" w:cs="Times New Roman"/>
          <w:b/>
          <w:bCs/>
          <w:sz w:val="28"/>
          <w:szCs w:val="28"/>
        </w:rPr>
        <w:t>Раздел 3. ОСУЩЕСТВЛЕНИЕ МУНИЦИПАЛЬНОГО ЖИЛИЩНОГО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45. С учетом требований части 2 статьи 66 Закона N 248-ФЗ и </w:t>
      </w:r>
      <w:hyperlink r:id="rId8" w:anchor="p81" w:history="1">
        <w:r w:rsidRPr="00B2362C">
          <w:rPr>
            <w:rStyle w:val="a5"/>
            <w:rFonts w:ascii="Times New Roman" w:hAnsi="Times New Roman" w:cs="Times New Roman"/>
            <w:color w:val="auto"/>
            <w:sz w:val="28"/>
            <w:szCs w:val="28"/>
            <w:u w:val="none"/>
          </w:rPr>
          <w:t>пункта 10</w:t>
        </w:r>
      </w:hyperlink>
      <w:r w:rsidRPr="00B2362C">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инспекционный визит, в ходе которого могут осуществляться следующие контрольные действия: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а) осмотр;</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б) опрос;</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г) инструментальное обследование.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документарная проверка, в ходе которой могут осуществляться следующие контрольные действия: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а) получение письменных объяснений;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б) истребование документов.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Документарная проводится в порядке и объеме, определенном статьей 72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выездная проверка, в ходе которой могут осуществляться следующие контрольные действия: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а) осмотр;</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б) досмотр;</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в) опрос;</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г) получение письменных объяснений;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д) истребование документов.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дата, время и место принятия решения;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кем принято решение;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основание проведения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вид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 объект контроля, в отношении которого проводится контрольное мероприятие;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9) вид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10) перечень контрольных действий, совершаемых в рамках контрольного </w:t>
      </w:r>
      <w:r w:rsidRPr="00B2362C">
        <w:rPr>
          <w:rFonts w:ascii="Times New Roman" w:hAnsi="Times New Roman" w:cs="Times New Roman"/>
          <w:sz w:val="28"/>
          <w:szCs w:val="28"/>
        </w:rPr>
        <w:lastRenderedPageBreak/>
        <w:t>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11) предмет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14) иные сведения, если это предусмотрено положением о виде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B2362C" w:rsidRPr="00B2362C" w:rsidRDefault="00B2362C" w:rsidP="00B2362C">
      <w:pPr>
        <w:jc w:val="both"/>
        <w:rPr>
          <w:rFonts w:ascii="Times New Roman" w:hAnsi="Times New Roman" w:cs="Times New Roman"/>
          <w:sz w:val="28"/>
          <w:szCs w:val="28"/>
        </w:rPr>
      </w:pPr>
      <w:bookmarkStart w:id="4" w:name="p229"/>
      <w:bookmarkEnd w:id="4"/>
      <w:r w:rsidRPr="00B2362C">
        <w:rPr>
          <w:rFonts w:ascii="Times New Roman" w:hAnsi="Times New Roman" w:cs="Times New Roman"/>
          <w:sz w:val="28"/>
          <w:szCs w:val="28"/>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B2362C">
          <w:rPr>
            <w:rStyle w:val="a5"/>
            <w:rFonts w:ascii="Times New Roman" w:hAnsi="Times New Roman" w:cs="Times New Roman"/>
            <w:color w:val="auto"/>
            <w:sz w:val="28"/>
            <w:szCs w:val="28"/>
            <w:u w:val="none"/>
          </w:rPr>
          <w:t>пунктами 55</w:t>
        </w:r>
      </w:hyperlink>
      <w:r w:rsidRPr="00B2362C">
        <w:rPr>
          <w:rFonts w:ascii="Times New Roman" w:hAnsi="Times New Roman" w:cs="Times New Roman"/>
          <w:sz w:val="28"/>
          <w:szCs w:val="28"/>
        </w:rPr>
        <w:t xml:space="preserve">, </w:t>
      </w:r>
      <w:hyperlink r:id="rId10" w:anchor="p231" w:history="1">
        <w:r w:rsidRPr="00B2362C">
          <w:rPr>
            <w:rStyle w:val="a5"/>
            <w:rFonts w:ascii="Times New Roman" w:hAnsi="Times New Roman" w:cs="Times New Roman"/>
            <w:color w:val="auto"/>
            <w:sz w:val="28"/>
            <w:szCs w:val="28"/>
            <w:u w:val="none"/>
          </w:rPr>
          <w:t>56</w:t>
        </w:r>
      </w:hyperlink>
      <w:r w:rsidRPr="00B2362C">
        <w:rPr>
          <w:rFonts w:ascii="Times New Roman" w:hAnsi="Times New Roman" w:cs="Times New Roman"/>
          <w:sz w:val="28"/>
          <w:szCs w:val="28"/>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2362C" w:rsidRPr="00B2362C" w:rsidRDefault="00B2362C" w:rsidP="00B2362C">
      <w:pPr>
        <w:jc w:val="both"/>
        <w:rPr>
          <w:rFonts w:ascii="Times New Roman" w:hAnsi="Times New Roman" w:cs="Times New Roman"/>
          <w:sz w:val="28"/>
          <w:szCs w:val="28"/>
        </w:rPr>
      </w:pPr>
      <w:bookmarkStart w:id="5" w:name="p230"/>
      <w:bookmarkEnd w:id="5"/>
      <w:r w:rsidRPr="00B2362C">
        <w:rPr>
          <w:rFonts w:ascii="Times New Roman" w:hAnsi="Times New Roman" w:cs="Times New Roman"/>
          <w:sz w:val="28"/>
          <w:szCs w:val="28"/>
        </w:rPr>
        <w:t xml:space="preserve">55. Информирование контролируемых лиц о совершаемых должностными </w:t>
      </w:r>
      <w:r w:rsidRPr="00B2362C">
        <w:rPr>
          <w:rFonts w:ascii="Times New Roman" w:hAnsi="Times New Roman" w:cs="Times New Roman"/>
          <w:sz w:val="28"/>
          <w:szCs w:val="28"/>
        </w:rPr>
        <w:lastRenderedPageBreak/>
        <w:t>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2362C" w:rsidRPr="00B2362C" w:rsidRDefault="00B2362C" w:rsidP="00B2362C">
      <w:pPr>
        <w:jc w:val="both"/>
        <w:rPr>
          <w:rFonts w:ascii="Times New Roman" w:hAnsi="Times New Roman" w:cs="Times New Roman"/>
          <w:sz w:val="28"/>
          <w:szCs w:val="28"/>
        </w:rPr>
      </w:pPr>
      <w:bookmarkStart w:id="6" w:name="p231"/>
      <w:bookmarkEnd w:id="6"/>
      <w:r w:rsidRPr="00B2362C">
        <w:rPr>
          <w:rFonts w:ascii="Times New Roman" w:hAnsi="Times New Roman" w:cs="Times New Roman"/>
          <w:sz w:val="28"/>
          <w:szCs w:val="28"/>
        </w:rPr>
        <w:t>56. Контролируемое лицо считается проинформированным надлежащим образом в случае, если: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1) сведения предоставлены контролируемому лицу в соответствии с </w:t>
      </w:r>
      <w:hyperlink r:id="rId11" w:anchor="p230" w:history="1">
        <w:r w:rsidRPr="00B2362C">
          <w:rPr>
            <w:rStyle w:val="a5"/>
            <w:rFonts w:ascii="Times New Roman" w:hAnsi="Times New Roman" w:cs="Times New Roman"/>
            <w:color w:val="auto"/>
            <w:sz w:val="28"/>
            <w:szCs w:val="28"/>
            <w:u w:val="none"/>
          </w:rPr>
          <w:t>пунктом 55</w:t>
        </w:r>
      </w:hyperlink>
      <w:r w:rsidRPr="00B2362C">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40" w:history="1">
        <w:r w:rsidRPr="00B2362C">
          <w:rPr>
            <w:rStyle w:val="a5"/>
            <w:rFonts w:ascii="Times New Roman" w:hAnsi="Times New Roman" w:cs="Times New Roman"/>
            <w:color w:val="auto"/>
            <w:sz w:val="28"/>
            <w:szCs w:val="28"/>
            <w:u w:val="none"/>
          </w:rPr>
          <w:t>пунктом 60</w:t>
        </w:r>
      </w:hyperlink>
      <w:r w:rsidRPr="00B2362C">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57. Документы, направляемые контролируемым лицом контрольному органу в электронном виде, подписываются: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простой электронной подписью;</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усиленной квалифицированной электронной подписью.</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w:t>
      </w:r>
      <w:r w:rsidRPr="00B2362C">
        <w:rPr>
          <w:rFonts w:ascii="Times New Roman" w:hAnsi="Times New Roman" w:cs="Times New Roman"/>
          <w:sz w:val="28"/>
          <w:szCs w:val="28"/>
        </w:rPr>
        <w:lastRenderedPageBreak/>
        <w:t>подписываться на бумажном носителе (в том числе акты контрольных мероприятий, предписания)).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59. Не допускается требование нотариального удостоверения копий документов, представляемых в контрольный орган.</w:t>
      </w:r>
    </w:p>
    <w:p w:rsidR="00B2362C" w:rsidRPr="00B2362C" w:rsidRDefault="00B2362C" w:rsidP="00B2362C">
      <w:pPr>
        <w:jc w:val="both"/>
        <w:rPr>
          <w:rFonts w:ascii="Times New Roman" w:hAnsi="Times New Roman" w:cs="Times New Roman"/>
          <w:sz w:val="28"/>
          <w:szCs w:val="28"/>
        </w:rPr>
      </w:pPr>
      <w:bookmarkStart w:id="7" w:name="p240"/>
      <w:bookmarkEnd w:id="7"/>
      <w:r w:rsidRPr="00B2362C">
        <w:rPr>
          <w:rFonts w:ascii="Times New Roman" w:hAnsi="Times New Roman" w:cs="Times New Roman"/>
          <w:sz w:val="28"/>
          <w:szCs w:val="28"/>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61. В случае, указанном в </w:t>
      </w:r>
      <w:hyperlink r:id="rId13" w:anchor="p229" w:history="1">
        <w:r w:rsidRPr="00B2362C">
          <w:rPr>
            <w:rStyle w:val="a5"/>
            <w:rFonts w:ascii="Times New Roman" w:hAnsi="Times New Roman" w:cs="Times New Roman"/>
            <w:color w:val="auto"/>
            <w:sz w:val="28"/>
            <w:szCs w:val="28"/>
            <w:u w:val="none"/>
          </w:rPr>
          <w:t>пункте 54</w:t>
        </w:r>
      </w:hyperlink>
      <w:r w:rsidRPr="00B2362C">
        <w:rPr>
          <w:rFonts w:ascii="Times New Roman" w:hAnsi="Times New Roman" w:cs="Times New Roman"/>
          <w:sz w:val="28"/>
          <w:szCs w:val="28"/>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прохождение лечения на стационаре медицинского учреждения;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личного характера (смерть близкого родственника);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иных причин, признанных контрольным органом, уважительными.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Информация о технических средствах, использованных при фотосъемке, </w:t>
      </w:r>
      <w:r w:rsidRPr="00B2362C">
        <w:rPr>
          <w:rFonts w:ascii="Times New Roman" w:hAnsi="Times New Roman" w:cs="Times New Roman"/>
          <w:sz w:val="28"/>
          <w:szCs w:val="28"/>
        </w:rPr>
        <w:lastRenderedPageBreak/>
        <w:t>аудио- и видеозаписи, иных способах фиксации доказательств указывается в акте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w:t>
      </w:r>
      <w:r w:rsidRPr="00B2362C">
        <w:rPr>
          <w:rFonts w:ascii="Times New Roman" w:hAnsi="Times New Roman" w:cs="Times New Roman"/>
          <w:sz w:val="28"/>
          <w:szCs w:val="28"/>
        </w:rPr>
        <w:lastRenderedPageBreak/>
        <w:t>документа, подтверждающего его полномочия;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w:t>
      </w:r>
      <w:r w:rsidRPr="00B2362C">
        <w:rPr>
          <w:rFonts w:ascii="Times New Roman" w:hAnsi="Times New Roman" w:cs="Times New Roman"/>
          <w:sz w:val="28"/>
          <w:szCs w:val="28"/>
        </w:rPr>
        <w:lastRenderedPageBreak/>
        <w:t>предостережения о недопустимости нарушения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37311F">
      <w:pPr>
        <w:jc w:val="center"/>
        <w:rPr>
          <w:rFonts w:ascii="Times New Roman" w:hAnsi="Times New Roman" w:cs="Times New Roman"/>
          <w:sz w:val="28"/>
          <w:szCs w:val="28"/>
        </w:rPr>
      </w:pPr>
      <w:r w:rsidRPr="00B2362C">
        <w:rPr>
          <w:rFonts w:ascii="Times New Roman" w:hAnsi="Times New Roman" w:cs="Times New Roman"/>
          <w:b/>
          <w:bCs/>
          <w:sz w:val="28"/>
          <w:szCs w:val="28"/>
        </w:rPr>
        <w:t>Раздел 4. РЕЗУЛЬТАТЫ КОНТРОЛЬНЫХ МЕРОПРИЯТИЙ И РЕШЕНИЯ</w:t>
      </w:r>
    </w:p>
    <w:p w:rsidR="00B2362C" w:rsidRPr="00B2362C" w:rsidRDefault="00B2362C" w:rsidP="0037311F">
      <w:pPr>
        <w:jc w:val="center"/>
        <w:rPr>
          <w:rFonts w:ascii="Times New Roman" w:hAnsi="Times New Roman" w:cs="Times New Roman"/>
          <w:sz w:val="28"/>
          <w:szCs w:val="28"/>
        </w:rPr>
      </w:pPr>
      <w:r w:rsidRPr="00B2362C">
        <w:rPr>
          <w:rFonts w:ascii="Times New Roman" w:hAnsi="Times New Roman" w:cs="Times New Roman"/>
          <w:b/>
          <w:bCs/>
          <w:sz w:val="28"/>
          <w:szCs w:val="28"/>
        </w:rPr>
        <w:t>ПО РЕЗУЛЬТАТАМ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75. Вопросы оформления результатов контрольных мероприятий регулируются статьей 87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дата и место составления предписания;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содержание предписания - обязательные требования, которые нарушены;</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7) сроки исполнения;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37311F">
      <w:pPr>
        <w:jc w:val="center"/>
        <w:rPr>
          <w:rFonts w:ascii="Times New Roman" w:hAnsi="Times New Roman" w:cs="Times New Roman"/>
          <w:sz w:val="28"/>
          <w:szCs w:val="28"/>
        </w:rPr>
      </w:pPr>
      <w:r w:rsidRPr="00B2362C">
        <w:rPr>
          <w:rFonts w:ascii="Times New Roman" w:hAnsi="Times New Roman" w:cs="Times New Roman"/>
          <w:b/>
          <w:bCs/>
          <w:sz w:val="28"/>
          <w:szCs w:val="28"/>
        </w:rPr>
        <w:t>Раздел 5. ОБЖАЛОВАНИЕ РЕШЕНИЙ КОНТРОЛЬНОГО ОРГАНА,</w:t>
      </w:r>
    </w:p>
    <w:p w:rsidR="00B2362C" w:rsidRPr="00B2362C" w:rsidRDefault="00B2362C" w:rsidP="0037311F">
      <w:pPr>
        <w:jc w:val="center"/>
        <w:rPr>
          <w:rFonts w:ascii="Times New Roman" w:hAnsi="Times New Roman" w:cs="Times New Roman"/>
          <w:sz w:val="28"/>
          <w:szCs w:val="28"/>
        </w:rPr>
      </w:pPr>
      <w:r w:rsidRPr="00B2362C">
        <w:rPr>
          <w:rFonts w:ascii="Times New Roman" w:hAnsi="Times New Roman" w:cs="Times New Roman"/>
          <w:b/>
          <w:bCs/>
          <w:sz w:val="28"/>
          <w:szCs w:val="28"/>
        </w:rPr>
        <w:t>ДЕЙСТВИЙ (БЕЗДЕЙСТВИЯ) ЕГО ДОЛЖНОСТНЫХ ЛИЦ</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решение о проведении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акт контрольного мероприятия, предписание об устранении выявленных нарушений;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79. Сроки подачи жалобы определяются в соответствии с частями 5 - 11 статьи 40 Федерального закона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80. Жалоба может содержать ходатайство о приостановлении исполнения обжалуемого решения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82. Жалоба, поданная в досудебном порядке на действия (бездействие) заместителя руководителя контрольного органа, подлежит рассмотрению Главой</w:t>
      </w:r>
      <w:r w:rsidR="0037311F" w:rsidRPr="0037311F">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37311F">
        <w:rPr>
          <w:rFonts w:ascii="Times New Roman" w:hAnsi="Times New Roman" w:cs="Times New Roman"/>
          <w:sz w:val="28"/>
          <w:szCs w:val="28"/>
        </w:rPr>
        <w:t>.</w:t>
      </w:r>
    </w:p>
    <w:p w:rsidR="00B2362C" w:rsidRPr="00B2362C" w:rsidRDefault="00B2362C" w:rsidP="00B2362C">
      <w:pPr>
        <w:jc w:val="both"/>
        <w:rPr>
          <w:rFonts w:ascii="Times New Roman" w:hAnsi="Times New Roman" w:cs="Times New Roman"/>
          <w:sz w:val="28"/>
          <w:szCs w:val="28"/>
        </w:rPr>
      </w:pPr>
      <w:bookmarkStart w:id="8" w:name="p300"/>
      <w:bookmarkEnd w:id="8"/>
      <w:r w:rsidRPr="00B2362C">
        <w:rPr>
          <w:rFonts w:ascii="Times New Roman" w:hAnsi="Times New Roman" w:cs="Times New Roman"/>
          <w:sz w:val="28"/>
          <w:szCs w:val="28"/>
        </w:rPr>
        <w:t>83. Срок рассмотрения жалобы не позднее 20 рабочих дней со дня регистрации такой жалобы в контрольном органе.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Срок рассмотрения жалобы, установленный </w:t>
      </w:r>
      <w:hyperlink r:id="rId14" w:anchor="p300" w:history="1">
        <w:r w:rsidRPr="00B2362C">
          <w:rPr>
            <w:rStyle w:val="a5"/>
            <w:rFonts w:ascii="Times New Roman" w:hAnsi="Times New Roman" w:cs="Times New Roman"/>
            <w:color w:val="auto"/>
            <w:sz w:val="28"/>
            <w:szCs w:val="28"/>
            <w:u w:val="none"/>
          </w:rPr>
          <w:t>абзацем первым</w:t>
        </w:r>
      </w:hyperlink>
      <w:r w:rsidRPr="00B2362C">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84. По итогам рассмотрения жалобы принимается одно из следующих решений: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оставить жалобу без удовлетворения;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 отменить решение контрольного органа полностью или частично;</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отменить решение контрольного органа полностью и принять новое решение;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 признать действия (бездействие) инспектора, заместителя руководителя контрольного органа незаконными и вынести </w:t>
      </w:r>
      <w:r w:rsidR="0037311F" w:rsidRPr="00B2362C">
        <w:rPr>
          <w:rFonts w:ascii="Times New Roman" w:hAnsi="Times New Roman" w:cs="Times New Roman"/>
          <w:sz w:val="28"/>
          <w:szCs w:val="28"/>
        </w:rPr>
        <w:t>решение, по существу</w:t>
      </w:r>
      <w:r w:rsidRPr="00B2362C">
        <w:rPr>
          <w:rFonts w:ascii="Times New Roman" w:hAnsi="Times New Roman" w:cs="Times New Roman"/>
          <w:sz w:val="28"/>
          <w:szCs w:val="28"/>
        </w:rPr>
        <w:t>, в том числе об осуществлении при необходимости определенных действий.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86. Досудебный порядок обжалования до 31 декабря 2023 года может осуществляться посредством бумажного документооборота.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37311F">
      <w:pPr>
        <w:jc w:val="center"/>
        <w:rPr>
          <w:rFonts w:ascii="Times New Roman" w:hAnsi="Times New Roman" w:cs="Times New Roman"/>
          <w:sz w:val="28"/>
          <w:szCs w:val="28"/>
        </w:rPr>
      </w:pPr>
      <w:bookmarkStart w:id="9" w:name="p311"/>
      <w:bookmarkEnd w:id="9"/>
      <w:r w:rsidRPr="00B2362C">
        <w:rPr>
          <w:rFonts w:ascii="Times New Roman" w:hAnsi="Times New Roman" w:cs="Times New Roman"/>
          <w:b/>
          <w:bCs/>
          <w:sz w:val="28"/>
          <w:szCs w:val="28"/>
        </w:rPr>
        <w:t>Раздел 6. ОЦЕНКА РЕЗУЛЬТАТИВНОСТИ И ЭФФЕКТИВНОСТИ</w:t>
      </w:r>
    </w:p>
    <w:p w:rsidR="00B2362C" w:rsidRPr="00B2362C" w:rsidRDefault="00B2362C" w:rsidP="0037311F">
      <w:pPr>
        <w:jc w:val="center"/>
        <w:rPr>
          <w:rFonts w:ascii="Times New Roman" w:hAnsi="Times New Roman" w:cs="Times New Roman"/>
          <w:sz w:val="28"/>
          <w:szCs w:val="28"/>
        </w:rPr>
      </w:pPr>
      <w:r w:rsidRPr="00B2362C">
        <w:rPr>
          <w:rFonts w:ascii="Times New Roman" w:hAnsi="Times New Roman" w:cs="Times New Roman"/>
          <w:b/>
          <w:bCs/>
          <w:sz w:val="28"/>
          <w:szCs w:val="28"/>
        </w:rPr>
        <w:t>ДЕЯТЕЛЬНОСТИ КОНТРОЛЬНОГО ОРГАНА</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В систему показателей результативности и эффективности деятельности, входят:</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ключевые показатели муниципального жилищного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индикативные показатели муниципального жилищного контроля.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w:t>
      </w:r>
      <w:r w:rsidR="0037311F" w:rsidRPr="0037311F">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37311F">
        <w:rPr>
          <w:rFonts w:ascii="Times New Roman" w:hAnsi="Times New Roman" w:cs="Times New Roman"/>
          <w:sz w:val="28"/>
          <w:szCs w:val="28"/>
        </w:rPr>
        <w:t>.</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Организация подготовки доклада возлагается на контрольный орган.</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37311F">
      <w:pPr>
        <w:jc w:val="center"/>
        <w:rPr>
          <w:rFonts w:ascii="Times New Roman" w:hAnsi="Times New Roman" w:cs="Times New Roman"/>
          <w:sz w:val="28"/>
          <w:szCs w:val="28"/>
        </w:rPr>
      </w:pPr>
      <w:r w:rsidRPr="00B2362C">
        <w:rPr>
          <w:rFonts w:ascii="Times New Roman" w:hAnsi="Times New Roman" w:cs="Times New Roman"/>
          <w:b/>
          <w:bCs/>
          <w:sz w:val="28"/>
          <w:szCs w:val="28"/>
        </w:rPr>
        <w:t>Раздел 7. ЗАКЛЮЧИТЕЛЬНЫЕ И ПЕРЕХОДНЫЕ ПОЛОЖЕНИЯ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bookmarkStart w:id="10" w:name="p324"/>
      <w:bookmarkEnd w:id="10"/>
      <w:r w:rsidRPr="00B2362C">
        <w:rPr>
          <w:rFonts w:ascii="Times New Roman" w:hAnsi="Times New Roman" w:cs="Times New Roman"/>
          <w:sz w:val="28"/>
          <w:szCs w:val="28"/>
        </w:rPr>
        <w:t>89. Настоящее Положение вступает в силу с 01.01.2022.</w:t>
      </w:r>
    </w:p>
    <w:p w:rsidR="00B2362C" w:rsidRPr="00B2362C" w:rsidRDefault="00B2362C" w:rsidP="00B2362C">
      <w:pPr>
        <w:jc w:val="both"/>
        <w:rPr>
          <w:rFonts w:ascii="Times New Roman" w:hAnsi="Times New Roman" w:cs="Times New Roman"/>
          <w:sz w:val="28"/>
          <w:szCs w:val="28"/>
        </w:rPr>
      </w:pPr>
      <w:bookmarkStart w:id="11" w:name="p325"/>
      <w:bookmarkEnd w:id="11"/>
      <w:r w:rsidRPr="00B2362C">
        <w:rPr>
          <w:rFonts w:ascii="Times New Roman" w:hAnsi="Times New Roman" w:cs="Times New Roman"/>
          <w:sz w:val="28"/>
          <w:szCs w:val="28"/>
        </w:rPr>
        <w:t xml:space="preserve">90. </w:t>
      </w:r>
      <w:hyperlink r:id="rId15" w:anchor="p311" w:history="1">
        <w:r w:rsidRPr="00B2362C">
          <w:rPr>
            <w:rStyle w:val="a5"/>
            <w:rFonts w:ascii="Times New Roman" w:hAnsi="Times New Roman" w:cs="Times New Roman"/>
            <w:color w:val="auto"/>
            <w:sz w:val="28"/>
            <w:szCs w:val="28"/>
            <w:u w:val="none"/>
          </w:rPr>
          <w:t>Раздел 6</w:t>
        </w:r>
      </w:hyperlink>
      <w:r w:rsidRPr="00B2362C">
        <w:rPr>
          <w:rFonts w:ascii="Times New Roman" w:hAnsi="Times New Roman" w:cs="Times New Roman"/>
          <w:sz w:val="28"/>
          <w:szCs w:val="28"/>
        </w:rPr>
        <w:t xml:space="preserve"> настоящего Положения вступает в силу с 01.03.2022.</w:t>
      </w: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Default="0037311F" w:rsidP="00B2362C">
      <w:pPr>
        <w:jc w:val="both"/>
        <w:rPr>
          <w:rFonts w:ascii="Times New Roman" w:hAnsi="Times New Roman" w:cs="Times New Roman"/>
          <w:sz w:val="28"/>
          <w:szCs w:val="28"/>
        </w:rPr>
      </w:pPr>
    </w:p>
    <w:p w:rsidR="0037311F" w:rsidRPr="009B5723" w:rsidRDefault="00B2362C" w:rsidP="0037311F">
      <w:pPr>
        <w:jc w:val="right"/>
        <w:rPr>
          <w:rFonts w:ascii="Times New Roman" w:hAnsi="Times New Roman" w:cs="Times New Roman"/>
          <w:sz w:val="28"/>
          <w:szCs w:val="28"/>
        </w:rPr>
      </w:pPr>
      <w:r w:rsidRPr="00B2362C">
        <w:rPr>
          <w:rFonts w:ascii="Times New Roman" w:hAnsi="Times New Roman" w:cs="Times New Roman"/>
          <w:sz w:val="28"/>
          <w:szCs w:val="28"/>
        </w:rPr>
        <w:t> </w:t>
      </w:r>
      <w:r w:rsidR="0037311F" w:rsidRPr="009B5723">
        <w:rPr>
          <w:rFonts w:ascii="Times New Roman" w:hAnsi="Times New Roman" w:cs="Times New Roman"/>
          <w:sz w:val="28"/>
          <w:szCs w:val="28"/>
        </w:rPr>
        <w:t>Приложение №</w:t>
      </w:r>
      <w:r w:rsidR="0037311F">
        <w:rPr>
          <w:rFonts w:ascii="Times New Roman" w:hAnsi="Times New Roman" w:cs="Times New Roman"/>
          <w:sz w:val="28"/>
          <w:szCs w:val="28"/>
        </w:rPr>
        <w:t>2</w:t>
      </w:r>
    </w:p>
    <w:p w:rsidR="0037311F" w:rsidRPr="0037311F" w:rsidRDefault="0037311F" w:rsidP="0037311F">
      <w:pPr>
        <w:jc w:val="right"/>
        <w:rPr>
          <w:rFonts w:ascii="Times New Roman" w:hAnsi="Times New Roman" w:cs="Times New Roman"/>
          <w:sz w:val="28"/>
          <w:szCs w:val="28"/>
        </w:rPr>
      </w:pPr>
      <w:r w:rsidRPr="0037311F">
        <w:rPr>
          <w:rFonts w:ascii="Times New Roman" w:hAnsi="Times New Roman" w:cs="Times New Roman"/>
          <w:sz w:val="28"/>
          <w:szCs w:val="28"/>
        </w:rPr>
        <w:t>к решению Совета депутатов</w:t>
      </w:r>
    </w:p>
    <w:p w:rsidR="0037311F" w:rsidRPr="0037311F" w:rsidRDefault="0037311F" w:rsidP="0037311F">
      <w:pPr>
        <w:jc w:val="right"/>
        <w:rPr>
          <w:rFonts w:ascii="Times New Roman" w:hAnsi="Times New Roman" w:cs="Times New Roman"/>
          <w:sz w:val="28"/>
          <w:szCs w:val="28"/>
        </w:rPr>
      </w:pPr>
      <w:r w:rsidRPr="0037311F">
        <w:rPr>
          <w:rFonts w:ascii="Times New Roman" w:hAnsi="Times New Roman" w:cs="Times New Roman"/>
          <w:sz w:val="28"/>
          <w:szCs w:val="28"/>
        </w:rPr>
        <w:t xml:space="preserve">                    муниципального образования</w:t>
      </w:r>
    </w:p>
    <w:p w:rsidR="0037311F" w:rsidRPr="0037311F" w:rsidRDefault="0037311F" w:rsidP="0037311F">
      <w:pPr>
        <w:jc w:val="right"/>
        <w:rPr>
          <w:rFonts w:ascii="Times New Roman" w:hAnsi="Times New Roman" w:cs="Times New Roman"/>
          <w:sz w:val="28"/>
          <w:szCs w:val="28"/>
        </w:rPr>
      </w:pPr>
      <w:r w:rsidRPr="0037311F">
        <w:rPr>
          <w:rFonts w:ascii="Times New Roman" w:hAnsi="Times New Roman" w:cs="Times New Roman"/>
          <w:sz w:val="28"/>
          <w:szCs w:val="28"/>
        </w:rPr>
        <w:t xml:space="preserve">                    Ивановский   сельсовет</w:t>
      </w:r>
    </w:p>
    <w:p w:rsidR="00B2362C" w:rsidRDefault="0037311F" w:rsidP="0037311F">
      <w:pPr>
        <w:jc w:val="right"/>
        <w:rPr>
          <w:rFonts w:ascii="Times New Roman" w:hAnsi="Times New Roman" w:cs="Times New Roman"/>
          <w:sz w:val="28"/>
          <w:szCs w:val="28"/>
        </w:rPr>
      </w:pPr>
      <w:r w:rsidRPr="009B5723">
        <w:rPr>
          <w:rFonts w:ascii="Times New Roman" w:hAnsi="Times New Roman" w:cs="Times New Roman"/>
          <w:sz w:val="28"/>
          <w:szCs w:val="28"/>
        </w:rPr>
        <w:t xml:space="preserve">                                                                от ____________ г. № _________</w:t>
      </w:r>
    </w:p>
    <w:p w:rsidR="00121206" w:rsidRDefault="00121206" w:rsidP="0037311F">
      <w:pPr>
        <w:jc w:val="right"/>
        <w:rPr>
          <w:rFonts w:ascii="Times New Roman" w:hAnsi="Times New Roman" w:cs="Times New Roman"/>
          <w:sz w:val="28"/>
          <w:szCs w:val="28"/>
        </w:rPr>
      </w:pPr>
    </w:p>
    <w:p w:rsidR="00121206" w:rsidRPr="00B2362C" w:rsidRDefault="00121206" w:rsidP="0037311F">
      <w:pPr>
        <w:jc w:val="right"/>
        <w:rPr>
          <w:rFonts w:ascii="Times New Roman" w:hAnsi="Times New Roman" w:cs="Times New Roman"/>
          <w:sz w:val="28"/>
          <w:szCs w:val="28"/>
        </w:rPr>
      </w:pPr>
    </w:p>
    <w:p w:rsidR="00B2362C" w:rsidRPr="00B2362C" w:rsidRDefault="00B2362C" w:rsidP="0037311F">
      <w:pPr>
        <w:jc w:val="center"/>
        <w:rPr>
          <w:rFonts w:ascii="Times New Roman" w:hAnsi="Times New Roman" w:cs="Times New Roman"/>
          <w:b/>
          <w:bCs/>
          <w:sz w:val="28"/>
          <w:szCs w:val="28"/>
        </w:rPr>
      </w:pPr>
      <w:bookmarkStart w:id="12" w:name="p336"/>
      <w:bookmarkEnd w:id="12"/>
      <w:r w:rsidRPr="00B2362C">
        <w:rPr>
          <w:rFonts w:ascii="Times New Roman" w:hAnsi="Times New Roman" w:cs="Times New Roman"/>
          <w:b/>
          <w:bCs/>
          <w:sz w:val="28"/>
          <w:szCs w:val="28"/>
        </w:rPr>
        <w:t>КЛЮЧЕВЫЕ ПОКАЗАТЕЛИ</w:t>
      </w:r>
    </w:p>
    <w:p w:rsidR="00B2362C" w:rsidRPr="00B2362C" w:rsidRDefault="00B2362C" w:rsidP="0037311F">
      <w:pPr>
        <w:jc w:val="center"/>
        <w:rPr>
          <w:rFonts w:ascii="Times New Roman" w:hAnsi="Times New Roman" w:cs="Times New Roman"/>
          <w:b/>
          <w:bCs/>
          <w:sz w:val="28"/>
          <w:szCs w:val="28"/>
        </w:rPr>
      </w:pPr>
      <w:r w:rsidRPr="00B2362C">
        <w:rPr>
          <w:rFonts w:ascii="Times New Roman" w:hAnsi="Times New Roman" w:cs="Times New Roman"/>
          <w:b/>
          <w:bCs/>
          <w:sz w:val="28"/>
          <w:szCs w:val="28"/>
        </w:rPr>
        <w:t>В СФЕРЕ МУНИЦИПАЛЬНОГО ЖИЛИЩНОГО КОНТРОЛЯ НА ТЕРРИТОРИИ</w:t>
      </w:r>
    </w:p>
    <w:p w:rsidR="00121206" w:rsidRPr="00121206" w:rsidRDefault="00121206" w:rsidP="00121206">
      <w:pPr>
        <w:jc w:val="center"/>
        <w:rPr>
          <w:rFonts w:ascii="Times New Roman" w:hAnsi="Times New Roman" w:cs="Times New Roman"/>
          <w:b/>
          <w:bCs/>
          <w:sz w:val="28"/>
          <w:szCs w:val="28"/>
        </w:rPr>
      </w:pPr>
      <w:r w:rsidRPr="00121206">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B2362C" w:rsidRPr="00B2362C" w:rsidRDefault="00B2362C" w:rsidP="0037311F">
      <w:pPr>
        <w:jc w:val="center"/>
        <w:rPr>
          <w:rFonts w:ascii="Times New Roman" w:hAnsi="Times New Roman" w:cs="Times New Roman"/>
          <w:b/>
          <w:bCs/>
          <w:sz w:val="28"/>
          <w:szCs w:val="28"/>
        </w:rPr>
      </w:pPr>
      <w:r w:rsidRPr="00B2362C">
        <w:rPr>
          <w:rFonts w:ascii="Times New Roman" w:hAnsi="Times New Roman" w:cs="Times New Roman"/>
          <w:b/>
          <w:bCs/>
          <w:sz w:val="28"/>
          <w:szCs w:val="28"/>
        </w:rPr>
        <w:t>И ИХ ЦЕЛЕВЫЕ ЗНАЧЕНИЯ,</w:t>
      </w:r>
    </w:p>
    <w:p w:rsidR="00B2362C" w:rsidRPr="00B2362C" w:rsidRDefault="00B2362C" w:rsidP="0037311F">
      <w:pPr>
        <w:jc w:val="center"/>
        <w:rPr>
          <w:rFonts w:ascii="Times New Roman" w:hAnsi="Times New Roman" w:cs="Times New Roman"/>
          <w:b/>
          <w:bCs/>
          <w:sz w:val="28"/>
          <w:szCs w:val="28"/>
        </w:rPr>
      </w:pPr>
      <w:r w:rsidRPr="00B2362C">
        <w:rPr>
          <w:rFonts w:ascii="Times New Roman" w:hAnsi="Times New Roman" w:cs="Times New Roman"/>
          <w:b/>
          <w:bCs/>
          <w:sz w:val="28"/>
          <w:szCs w:val="28"/>
        </w:rPr>
        <w:t>ИНДИКАТИВНЫЕ ПОКАЗАТЕЛИ В СФЕРЕ МУНИЦИПАЛЬНОГО ЖИЛИЩНОГО</w:t>
      </w:r>
    </w:p>
    <w:p w:rsidR="00121206" w:rsidRPr="00121206" w:rsidRDefault="00B2362C" w:rsidP="00121206">
      <w:pPr>
        <w:jc w:val="center"/>
        <w:rPr>
          <w:rFonts w:ascii="Times New Roman" w:hAnsi="Times New Roman" w:cs="Times New Roman"/>
          <w:b/>
          <w:bCs/>
          <w:sz w:val="28"/>
          <w:szCs w:val="28"/>
        </w:rPr>
      </w:pPr>
      <w:r w:rsidRPr="00B2362C">
        <w:rPr>
          <w:rFonts w:ascii="Times New Roman" w:hAnsi="Times New Roman" w:cs="Times New Roman"/>
          <w:b/>
          <w:bCs/>
          <w:sz w:val="28"/>
          <w:szCs w:val="28"/>
        </w:rPr>
        <w:t xml:space="preserve">КОНТРОЛЯ НА ТЕРРИТОРИИ </w:t>
      </w:r>
      <w:r w:rsidR="00121206" w:rsidRPr="00121206">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B2362C" w:rsidRPr="00B2362C" w:rsidRDefault="00B2362C" w:rsidP="0037311F">
      <w:pPr>
        <w:jc w:val="center"/>
        <w:rPr>
          <w:rFonts w:ascii="Times New Roman" w:hAnsi="Times New Roman" w:cs="Times New Roman"/>
          <w:b/>
          <w:bCs/>
          <w:sz w:val="28"/>
          <w:szCs w:val="28"/>
        </w:rPr>
      </w:pPr>
    </w:p>
    <w:p w:rsidR="00B2362C" w:rsidRPr="00B2362C" w:rsidRDefault="00B2362C" w:rsidP="0037311F">
      <w:pPr>
        <w:jc w:val="center"/>
        <w:rPr>
          <w:rFonts w:ascii="Times New Roman" w:hAnsi="Times New Roman" w:cs="Times New Roman"/>
          <w:sz w:val="28"/>
          <w:szCs w:val="28"/>
        </w:rPr>
      </w:pP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1. Ключевые показатели в сфере муниципального жилищного контроля на территории </w:t>
      </w:r>
      <w:bookmarkStart w:id="13" w:name="_Hlk84257846"/>
      <w:r w:rsidR="00121206" w:rsidRPr="00121206">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bookmarkEnd w:id="13"/>
      <w:r w:rsidRPr="00B2362C">
        <w:rPr>
          <w:rFonts w:ascii="Times New Roman" w:hAnsi="Times New Roman" w:cs="Times New Roman"/>
          <w:sz w:val="28"/>
          <w:szCs w:val="28"/>
        </w:rPr>
        <w:t>и их целевые значения: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tbl>
      <w:tblPr>
        <w:tblW w:w="9080" w:type="dxa"/>
        <w:tblInd w:w="20" w:type="dxa"/>
        <w:tblCellMar>
          <w:left w:w="0" w:type="dxa"/>
          <w:right w:w="0" w:type="dxa"/>
        </w:tblCellMar>
        <w:tblLook w:val="04A0"/>
      </w:tblPr>
      <w:tblGrid>
        <w:gridCol w:w="7629"/>
        <w:gridCol w:w="1451"/>
      </w:tblGrid>
      <w:tr w:rsidR="00B2362C" w:rsidRPr="00B2362C" w:rsidTr="00B2362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Целевые значения (%)</w:t>
            </w:r>
          </w:p>
        </w:tc>
      </w:tr>
      <w:tr w:rsidR="00B2362C" w:rsidRPr="00B2362C" w:rsidTr="00B2362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Не менее 70</w:t>
            </w:r>
          </w:p>
        </w:tc>
      </w:tr>
      <w:tr w:rsidR="00B2362C" w:rsidRPr="00B2362C" w:rsidTr="00B2362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w:t>
            </w:r>
            <w:r w:rsidRPr="00B2362C">
              <w:rPr>
                <w:rFonts w:ascii="Times New Roman" w:hAnsi="Times New Roman" w:cs="Times New Roman"/>
                <w:sz w:val="28"/>
                <w:szCs w:val="28"/>
              </w:rPr>
              <w:lastRenderedPageBreak/>
              <w:t>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Не более 0</w:t>
            </w:r>
          </w:p>
        </w:tc>
      </w:tr>
      <w:tr w:rsidR="00B2362C" w:rsidRPr="00B2362C" w:rsidTr="00B2362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Не более 0</w:t>
            </w:r>
          </w:p>
        </w:tc>
      </w:tr>
      <w:tr w:rsidR="00B2362C" w:rsidRPr="00B2362C" w:rsidTr="00B2362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Не более 0</w:t>
            </w:r>
          </w:p>
        </w:tc>
      </w:tr>
    </w:tbl>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2. Индикативные показатели в сфере муниципального жилищного контроля на территории </w:t>
      </w:r>
      <w:r w:rsidR="00121206" w:rsidRPr="00121206">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00121206">
        <w:rPr>
          <w:rFonts w:ascii="Times New Roman" w:hAnsi="Times New Roman" w:cs="Times New Roman"/>
          <w:sz w:val="28"/>
          <w:szCs w:val="28"/>
        </w:rPr>
        <w:t>:</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количество выявленных контрольным органом нарушений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5) количество устраненных нарушений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6) количество поступивших возражений в отношении акта контрольного мероприятия;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p>
    <w:p w:rsidR="00B2362C" w:rsidRPr="00B2362C" w:rsidRDefault="00B2362C" w:rsidP="00B2362C">
      <w:pPr>
        <w:jc w:val="both"/>
        <w:rPr>
          <w:rFonts w:ascii="Times New Roman" w:hAnsi="Times New Roman" w:cs="Times New Roman"/>
          <w:sz w:val="28"/>
          <w:szCs w:val="28"/>
        </w:rPr>
      </w:pP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37311F" w:rsidRDefault="0037311F" w:rsidP="0037311F">
      <w:pPr>
        <w:jc w:val="right"/>
        <w:rPr>
          <w:rFonts w:ascii="Times New Roman" w:hAnsi="Times New Roman" w:cs="Times New Roman"/>
          <w:sz w:val="28"/>
          <w:szCs w:val="28"/>
        </w:rPr>
      </w:pPr>
      <w:bookmarkStart w:id="14" w:name="p373"/>
      <w:bookmarkEnd w:id="14"/>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Default="0037311F" w:rsidP="00121206">
      <w:pPr>
        <w:rPr>
          <w:rFonts w:ascii="Times New Roman" w:hAnsi="Times New Roman" w:cs="Times New Roman"/>
          <w:sz w:val="28"/>
          <w:szCs w:val="28"/>
        </w:rPr>
      </w:pPr>
    </w:p>
    <w:p w:rsidR="00121206" w:rsidRDefault="00121206" w:rsidP="00121206">
      <w:pPr>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37311F" w:rsidRPr="0037311F" w:rsidRDefault="0037311F" w:rsidP="0037311F">
      <w:pPr>
        <w:jc w:val="right"/>
        <w:rPr>
          <w:rFonts w:ascii="Times New Roman" w:hAnsi="Times New Roman" w:cs="Times New Roman"/>
          <w:sz w:val="28"/>
          <w:szCs w:val="28"/>
        </w:rPr>
      </w:pPr>
      <w:r w:rsidRPr="0037311F">
        <w:rPr>
          <w:rFonts w:ascii="Times New Roman" w:hAnsi="Times New Roman" w:cs="Times New Roman"/>
          <w:sz w:val="28"/>
          <w:szCs w:val="28"/>
        </w:rPr>
        <w:t>Приложение №</w:t>
      </w:r>
      <w:r>
        <w:rPr>
          <w:rFonts w:ascii="Times New Roman" w:hAnsi="Times New Roman" w:cs="Times New Roman"/>
          <w:sz w:val="28"/>
          <w:szCs w:val="28"/>
        </w:rPr>
        <w:t>3</w:t>
      </w:r>
    </w:p>
    <w:p w:rsidR="0037311F" w:rsidRPr="0037311F" w:rsidRDefault="0037311F" w:rsidP="0037311F">
      <w:pPr>
        <w:jc w:val="right"/>
        <w:rPr>
          <w:rFonts w:ascii="Times New Roman" w:hAnsi="Times New Roman" w:cs="Times New Roman"/>
          <w:sz w:val="28"/>
          <w:szCs w:val="28"/>
        </w:rPr>
      </w:pPr>
      <w:r w:rsidRPr="0037311F">
        <w:rPr>
          <w:rFonts w:ascii="Times New Roman" w:hAnsi="Times New Roman" w:cs="Times New Roman"/>
          <w:sz w:val="28"/>
          <w:szCs w:val="28"/>
        </w:rPr>
        <w:t>к решению Совета депутатов</w:t>
      </w:r>
    </w:p>
    <w:p w:rsidR="0037311F" w:rsidRPr="0037311F" w:rsidRDefault="0037311F" w:rsidP="0037311F">
      <w:pPr>
        <w:jc w:val="right"/>
        <w:rPr>
          <w:rFonts w:ascii="Times New Roman" w:hAnsi="Times New Roman" w:cs="Times New Roman"/>
          <w:sz w:val="28"/>
          <w:szCs w:val="28"/>
        </w:rPr>
      </w:pPr>
      <w:r w:rsidRPr="0037311F">
        <w:rPr>
          <w:rFonts w:ascii="Times New Roman" w:hAnsi="Times New Roman" w:cs="Times New Roman"/>
          <w:sz w:val="28"/>
          <w:szCs w:val="28"/>
        </w:rPr>
        <w:t xml:space="preserve">                    муниципального образования</w:t>
      </w:r>
    </w:p>
    <w:p w:rsidR="0037311F" w:rsidRPr="0037311F" w:rsidRDefault="0037311F" w:rsidP="0037311F">
      <w:pPr>
        <w:jc w:val="right"/>
        <w:rPr>
          <w:rFonts w:ascii="Times New Roman" w:hAnsi="Times New Roman" w:cs="Times New Roman"/>
          <w:sz w:val="28"/>
          <w:szCs w:val="28"/>
        </w:rPr>
      </w:pPr>
      <w:r w:rsidRPr="0037311F">
        <w:rPr>
          <w:rFonts w:ascii="Times New Roman" w:hAnsi="Times New Roman" w:cs="Times New Roman"/>
          <w:sz w:val="28"/>
          <w:szCs w:val="28"/>
        </w:rPr>
        <w:t xml:space="preserve">                    Ивановский   сельсовет</w:t>
      </w:r>
    </w:p>
    <w:p w:rsidR="0037311F" w:rsidRDefault="0037311F" w:rsidP="0037311F">
      <w:pPr>
        <w:jc w:val="right"/>
        <w:rPr>
          <w:rFonts w:ascii="Times New Roman" w:hAnsi="Times New Roman" w:cs="Times New Roman"/>
          <w:sz w:val="28"/>
          <w:szCs w:val="28"/>
        </w:rPr>
      </w:pPr>
      <w:r w:rsidRPr="009B5723">
        <w:rPr>
          <w:rFonts w:ascii="Times New Roman" w:hAnsi="Times New Roman" w:cs="Times New Roman"/>
          <w:sz w:val="28"/>
          <w:szCs w:val="28"/>
        </w:rPr>
        <w:t xml:space="preserve">                                                                от ____________ г. №_________</w:t>
      </w:r>
    </w:p>
    <w:p w:rsidR="0037311F" w:rsidRDefault="0037311F" w:rsidP="0037311F">
      <w:pPr>
        <w:jc w:val="right"/>
        <w:rPr>
          <w:rFonts w:ascii="Times New Roman" w:hAnsi="Times New Roman" w:cs="Times New Roman"/>
          <w:sz w:val="28"/>
          <w:szCs w:val="28"/>
        </w:rPr>
      </w:pPr>
    </w:p>
    <w:p w:rsidR="0037311F" w:rsidRDefault="0037311F" w:rsidP="0037311F">
      <w:pPr>
        <w:jc w:val="right"/>
        <w:rPr>
          <w:rFonts w:ascii="Times New Roman" w:hAnsi="Times New Roman" w:cs="Times New Roman"/>
          <w:sz w:val="28"/>
          <w:szCs w:val="28"/>
        </w:rPr>
      </w:pPr>
    </w:p>
    <w:p w:rsidR="00B2362C" w:rsidRPr="00B2362C" w:rsidRDefault="00B2362C" w:rsidP="00121206">
      <w:pPr>
        <w:jc w:val="center"/>
        <w:rPr>
          <w:rFonts w:ascii="Times New Roman" w:hAnsi="Times New Roman" w:cs="Times New Roman"/>
          <w:sz w:val="28"/>
          <w:szCs w:val="28"/>
        </w:rPr>
      </w:pPr>
      <w:r w:rsidRPr="00B2362C">
        <w:rPr>
          <w:rFonts w:ascii="Times New Roman" w:hAnsi="Times New Roman" w:cs="Times New Roman"/>
          <w:b/>
          <w:bCs/>
          <w:sz w:val="28"/>
          <w:szCs w:val="28"/>
        </w:rPr>
        <w:t>ПЕРЕЧЕНЬ</w:t>
      </w:r>
    </w:p>
    <w:p w:rsidR="00B2362C" w:rsidRPr="00B2362C" w:rsidRDefault="00B2362C" w:rsidP="00121206">
      <w:pPr>
        <w:jc w:val="center"/>
        <w:rPr>
          <w:rFonts w:ascii="Times New Roman" w:hAnsi="Times New Roman" w:cs="Times New Roman"/>
          <w:b/>
          <w:bCs/>
          <w:sz w:val="28"/>
          <w:szCs w:val="28"/>
        </w:rPr>
      </w:pPr>
      <w:r w:rsidRPr="00B2362C">
        <w:rPr>
          <w:rFonts w:ascii="Times New Roman" w:hAnsi="Times New Roman" w:cs="Times New Roman"/>
          <w:b/>
          <w:bCs/>
          <w:sz w:val="28"/>
          <w:szCs w:val="28"/>
        </w:rPr>
        <w:t>ИНДИКАТОРОВ РИСКА НАРУШЕНИЯ ОБЯЗАТЕЛЬНЫХ ТРЕБОВАНИЙ В СФЕРЕ</w:t>
      </w:r>
    </w:p>
    <w:p w:rsidR="00B2362C" w:rsidRPr="00B2362C" w:rsidRDefault="00B2362C" w:rsidP="00121206">
      <w:pPr>
        <w:jc w:val="center"/>
        <w:rPr>
          <w:rFonts w:ascii="Times New Roman" w:hAnsi="Times New Roman" w:cs="Times New Roman"/>
          <w:b/>
          <w:bCs/>
          <w:sz w:val="28"/>
          <w:szCs w:val="28"/>
        </w:rPr>
      </w:pPr>
      <w:r w:rsidRPr="00B2362C">
        <w:rPr>
          <w:rFonts w:ascii="Times New Roman" w:hAnsi="Times New Roman" w:cs="Times New Roman"/>
          <w:b/>
          <w:bCs/>
          <w:sz w:val="28"/>
          <w:szCs w:val="28"/>
        </w:rPr>
        <w:t>МУНИЦИПАЛЬНОГО ЖИЛИЩНОГО КОНТРОЛЯ НА ТЕРРИТОРИИ</w:t>
      </w:r>
    </w:p>
    <w:p w:rsidR="00121206" w:rsidRPr="00121206" w:rsidRDefault="00121206" w:rsidP="00121206">
      <w:pPr>
        <w:jc w:val="center"/>
        <w:rPr>
          <w:rFonts w:ascii="Times New Roman" w:hAnsi="Times New Roman" w:cs="Times New Roman"/>
          <w:b/>
          <w:bCs/>
          <w:sz w:val="28"/>
          <w:szCs w:val="28"/>
        </w:rPr>
      </w:pPr>
      <w:r w:rsidRPr="00121206">
        <w:rPr>
          <w:rFonts w:ascii="Times New Roman" w:hAnsi="Times New Roman" w:cs="Times New Roman"/>
          <w:b/>
          <w:bCs/>
          <w:sz w:val="28"/>
          <w:szCs w:val="28"/>
        </w:rPr>
        <w:t>МУНИЦИПАЛЬНОГО ОБРАЗОВАНИЯ ИВАНОВСКИЙ СЕЛЬСОВЕТ ОРЕНБУРГСКОГО РАЙОНА ОРЕНБУРГСКОЙ ОБЛАСТИ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w:t>
      </w:r>
    </w:p>
    <w:p w:rsidR="00B2362C" w:rsidRPr="00B2362C" w:rsidRDefault="00B2362C" w:rsidP="00B2362C">
      <w:pPr>
        <w:jc w:val="both"/>
        <w:rPr>
          <w:rFonts w:ascii="Times New Roman" w:hAnsi="Times New Roman" w:cs="Times New Roman"/>
          <w:sz w:val="28"/>
          <w:szCs w:val="28"/>
        </w:rPr>
      </w:pPr>
      <w:bookmarkStart w:id="15" w:name="p378"/>
      <w:bookmarkEnd w:id="15"/>
      <w:r w:rsidRPr="00B2362C">
        <w:rPr>
          <w:rFonts w:ascii="Times New Roman" w:hAnsi="Times New Roman" w:cs="Times New Roman"/>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а) порядку осуществления перевода жилого помещения в нежилое помещение и нежилого помещения в жилое в многоквартирном доме;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в) к предоставлению коммунальных услуг пользователям помещений в многоквартирных домах и жилых домов;</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г) к обеспечению доступности для инвалидов помещений в многоквартирных домах;</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д) к обеспечению безопасности при использовании и содержании внутридомового и внутриквартирного газового оборудования.</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w:t>
      </w:r>
      <w:r w:rsidRPr="00B2362C">
        <w:rPr>
          <w:rFonts w:ascii="Times New Roman" w:hAnsi="Times New Roman" w:cs="Times New Roman"/>
          <w:sz w:val="28"/>
          <w:szCs w:val="28"/>
        </w:rPr>
        <w:lastRenderedPageBreak/>
        <w:t>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B2362C">
          <w:rPr>
            <w:rStyle w:val="a5"/>
            <w:rFonts w:ascii="Times New Roman" w:hAnsi="Times New Roman" w:cs="Times New Roman"/>
            <w:color w:val="auto"/>
            <w:sz w:val="28"/>
            <w:szCs w:val="28"/>
            <w:u w:val="none"/>
          </w:rPr>
          <w:t>пункте 1</w:t>
        </w:r>
      </w:hyperlink>
      <w:r w:rsidRPr="00B2362C">
        <w:rPr>
          <w:rFonts w:ascii="Times New Roman" w:hAnsi="Times New Roman" w:cs="Times New Roman"/>
          <w:sz w:val="28"/>
          <w:szCs w:val="28"/>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B2362C" w:rsidRPr="00B2362C" w:rsidRDefault="00B2362C" w:rsidP="00B2362C">
      <w:pPr>
        <w:jc w:val="both"/>
        <w:rPr>
          <w:rFonts w:ascii="Times New Roman" w:hAnsi="Times New Roman" w:cs="Times New Roman"/>
          <w:sz w:val="28"/>
          <w:szCs w:val="28"/>
        </w:rPr>
      </w:pPr>
      <w:r w:rsidRPr="00B2362C">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CB46F4" w:rsidRDefault="00CB46F4" w:rsidP="00CB46F4">
      <w:pPr>
        <w:jc w:val="both"/>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bookmarkStart w:id="16" w:name="Par35"/>
      <w:bookmarkEnd w:id="16"/>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p w:rsidR="00F72FFD" w:rsidRDefault="00F72FFD" w:rsidP="0079598C">
      <w:pPr>
        <w:jc w:val="center"/>
        <w:rPr>
          <w:rFonts w:ascii="Times New Roman" w:hAnsi="Times New Roman" w:cs="Times New Roman"/>
          <w:sz w:val="28"/>
          <w:szCs w:val="28"/>
        </w:rPr>
      </w:pPr>
    </w:p>
    <w:sectPr w:rsidR="00F72FFD" w:rsidSect="00E95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A9B"/>
    <w:rsid w:val="00100BE4"/>
    <w:rsid w:val="00121206"/>
    <w:rsid w:val="001A7FA6"/>
    <w:rsid w:val="002E2405"/>
    <w:rsid w:val="0037311F"/>
    <w:rsid w:val="00385570"/>
    <w:rsid w:val="00465FE8"/>
    <w:rsid w:val="0047150D"/>
    <w:rsid w:val="00476A9B"/>
    <w:rsid w:val="005F459E"/>
    <w:rsid w:val="006F23F6"/>
    <w:rsid w:val="0079598C"/>
    <w:rsid w:val="007E130E"/>
    <w:rsid w:val="00844C4C"/>
    <w:rsid w:val="008868CC"/>
    <w:rsid w:val="009B5723"/>
    <w:rsid w:val="00A517BD"/>
    <w:rsid w:val="00A9016E"/>
    <w:rsid w:val="00B2362C"/>
    <w:rsid w:val="00B971EC"/>
    <w:rsid w:val="00BE2D0A"/>
    <w:rsid w:val="00CA7ECE"/>
    <w:rsid w:val="00CB46F4"/>
    <w:rsid w:val="00D4284F"/>
    <w:rsid w:val="00DD6D07"/>
    <w:rsid w:val="00DF0C09"/>
    <w:rsid w:val="00E956E5"/>
    <w:rsid w:val="00EA3E6A"/>
    <w:rsid w:val="00EA5AAA"/>
    <w:rsid w:val="00ED6B1F"/>
    <w:rsid w:val="00F4258E"/>
    <w:rsid w:val="00F47097"/>
    <w:rsid w:val="00F72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6B1F"/>
    <w:pPr>
      <w:spacing w:after="120"/>
    </w:pPr>
  </w:style>
  <w:style w:type="character" w:customStyle="1" w:styleId="a4">
    <w:name w:val="Основной текст Знак"/>
    <w:basedOn w:val="a0"/>
    <w:link w:val="a3"/>
    <w:uiPriority w:val="99"/>
    <w:rsid w:val="00ED6B1F"/>
    <w:rPr>
      <w:rFonts w:ascii="Arial" w:eastAsia="Times New Roman" w:hAnsi="Arial" w:cs="Arial"/>
      <w:sz w:val="20"/>
      <w:szCs w:val="20"/>
      <w:lang w:eastAsia="ru-RU"/>
    </w:rPr>
  </w:style>
  <w:style w:type="paragraph" w:customStyle="1" w:styleId="ConsPlusNormal">
    <w:name w:val="ConsPlusNormal"/>
    <w:rsid w:val="00DF0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C09"/>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DD6D07"/>
    <w:rPr>
      <w:color w:val="0563C1" w:themeColor="hyperlink"/>
      <w:u w:val="single"/>
    </w:rPr>
  </w:style>
  <w:style w:type="character" w:customStyle="1" w:styleId="UnresolvedMention">
    <w:name w:val="Unresolved Mention"/>
    <w:basedOn w:val="a0"/>
    <w:uiPriority w:val="99"/>
    <w:semiHidden/>
    <w:unhideWhenUsed/>
    <w:rsid w:val="00DD6D0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063709">
      <w:bodyDiv w:val="1"/>
      <w:marLeft w:val="0"/>
      <w:marRight w:val="0"/>
      <w:marTop w:val="0"/>
      <w:marBottom w:val="0"/>
      <w:divBdr>
        <w:top w:val="none" w:sz="0" w:space="0" w:color="auto"/>
        <w:left w:val="none" w:sz="0" w:space="0" w:color="auto"/>
        <w:bottom w:val="none" w:sz="0" w:space="0" w:color="auto"/>
        <w:right w:val="none" w:sz="0" w:space="0" w:color="auto"/>
      </w:divBdr>
    </w:div>
    <w:div w:id="497815818">
      <w:bodyDiv w:val="1"/>
      <w:marLeft w:val="0"/>
      <w:marRight w:val="0"/>
      <w:marTop w:val="0"/>
      <w:marBottom w:val="0"/>
      <w:divBdr>
        <w:top w:val="none" w:sz="0" w:space="0" w:color="auto"/>
        <w:left w:val="none" w:sz="0" w:space="0" w:color="auto"/>
        <w:bottom w:val="none" w:sz="0" w:space="0" w:color="auto"/>
        <w:right w:val="none" w:sz="0" w:space="0" w:color="auto"/>
      </w:divBdr>
    </w:div>
    <w:div w:id="974263916">
      <w:bodyDiv w:val="1"/>
      <w:marLeft w:val="0"/>
      <w:marRight w:val="0"/>
      <w:marTop w:val="0"/>
      <w:marBottom w:val="0"/>
      <w:divBdr>
        <w:top w:val="none" w:sz="0" w:space="0" w:color="auto"/>
        <w:left w:val="none" w:sz="0" w:space="0" w:color="auto"/>
        <w:bottom w:val="none" w:sz="0" w:space="0" w:color="auto"/>
        <w:right w:val="none" w:sz="0" w:space="0" w:color="auto"/>
      </w:divBdr>
    </w:div>
    <w:div w:id="1007637891">
      <w:bodyDiv w:val="1"/>
      <w:marLeft w:val="0"/>
      <w:marRight w:val="0"/>
      <w:marTop w:val="0"/>
      <w:marBottom w:val="0"/>
      <w:divBdr>
        <w:top w:val="none" w:sz="0" w:space="0" w:color="auto"/>
        <w:left w:val="none" w:sz="0" w:space="0" w:color="auto"/>
        <w:bottom w:val="none" w:sz="0" w:space="0" w:color="auto"/>
        <w:right w:val="none" w:sz="0" w:space="0" w:color="auto"/>
      </w:divBdr>
    </w:div>
    <w:div w:id="1124154128">
      <w:bodyDiv w:val="1"/>
      <w:marLeft w:val="0"/>
      <w:marRight w:val="0"/>
      <w:marTop w:val="0"/>
      <w:marBottom w:val="0"/>
      <w:divBdr>
        <w:top w:val="none" w:sz="0" w:space="0" w:color="auto"/>
        <w:left w:val="none" w:sz="0" w:space="0" w:color="auto"/>
        <w:bottom w:val="none" w:sz="0" w:space="0" w:color="auto"/>
        <w:right w:val="none" w:sz="0" w:space="0" w:color="auto"/>
      </w:divBdr>
    </w:div>
    <w:div w:id="20540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64B9-22C2-4634-B735-200222E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8399</Words>
  <Characters>47878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 Владимировна</cp:lastModifiedBy>
  <cp:revision>17</cp:revision>
  <cp:lastPrinted>2021-10-12T10:45:00Z</cp:lastPrinted>
  <dcterms:created xsi:type="dcterms:W3CDTF">2021-10-04T11:18:00Z</dcterms:created>
  <dcterms:modified xsi:type="dcterms:W3CDTF">2021-10-12T10:45:00Z</dcterms:modified>
</cp:coreProperties>
</file>