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2E" w:rsidRPr="000E182E" w:rsidRDefault="000E182E" w:rsidP="000E18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E18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населению по ответственному обращению с животными</w:t>
      </w:r>
      <w:r w:rsidRPr="000E182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041BF3C" wp14:editId="4552135D">
            <wp:extent cx="6092041" cy="2897580"/>
            <wp:effectExtent l="0" t="0" r="4445" b="0"/>
            <wp:docPr id="1" name="Рисунок 1" descr="https://minselhoz.49gov.ru/common/upload/24/news/cover/org_605b3f8d8d7944.12544168_foto_na_sayt_24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selhoz.49gov.ru/common/upload/24/news/cover/org_605b3f8d8d7944.12544168_foto_na_sayt_24.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041" cy="28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0E182E" w:rsidRPr="000E182E" w:rsidRDefault="000E182E" w:rsidP="009F5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ОСНОВНЫЕ ПРИНЦИПЫ ОБРАЩЕНИЯ С ЖИВОТНЫМИ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Обращение с животными основывается на принципах нравственности и гуманности: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животные, как и люди, способны испытывать эмоции и физические страдания;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человек в ответе за судьбу животного.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Необходимо, с ранних лет, воспитывать в детях нравственное, гуманное и ответственное отношение к животным. Главным воспитывающим фактором является пример родителей и других взрослых, окружающих ребенка. Доброе обращение с домашними животными,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0E182E" w:rsidRPr="000E182E" w:rsidRDefault="000E182E" w:rsidP="009F5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ОБЩИЕ ТРЕБОВАНИЯ К СОДЕРЖАНИЮ ЖИВОТНЫХ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К общим требованиям к содержанию животных их владельцем относится: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обеспечение надлежащего ухода за животным;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регулярный выгул;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кормление </w:t>
      </w:r>
      <w:proofErr w:type="gramStart"/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вида</w:t>
      </w:r>
      <w:proofErr w:type="gramEnd"/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животного и свободный доступ к свежей воде;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игра и дрессировка;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соблюдения правил гигиены ухода за животным и его жилищем;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оказание своевременной ветеринарной помощи;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принятие мер по предотвращению появления нежелательного потомства у животных.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своевременной ветеринарной помощи: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профилактическая вакцинация;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своевременная ветеринарная помощь;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C32887" w:rsidRDefault="00C32887" w:rsidP="009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C32887" w:rsidRDefault="00C32887" w:rsidP="009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C178C9" w:rsidRDefault="00C178C9" w:rsidP="009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C178C9" w:rsidRDefault="00C178C9" w:rsidP="009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0E182E" w:rsidRPr="000E182E" w:rsidRDefault="000E182E" w:rsidP="009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0E182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lastRenderedPageBreak/>
        <w:t>ЗАЩИТА ЖИВОТНЫХ ОТ ЖЕСТОКОГО ОБРАЩЕНИЯ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Животные должны быть защищены от жестокого обращения.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обращении с животными не допускаются: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проведение на животных болезненных ветеринарных процедур без применения обезболивающих средств;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натравливание животных на других животных;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организация и проведение боёв животных;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торговля животными в местах, специально не отведенных для этого;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организация и проведение зрелищных мероприятий, влекущих за собой нанесение травм и увечий животным.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Запрещается пропаганда жестокого обращения с животными, а также призывы к  жестокому обращению с животными.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обращении с животными не допускается: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№ 795;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натравливание животных на людей.</w:t>
      </w:r>
    </w:p>
    <w:p w:rsidR="000E182E" w:rsidRPr="000E182E" w:rsidRDefault="000E182E" w:rsidP="009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ТРЕБОВАНИЯ К СОДЕРЖАНИЮ ДОМАШНИХ ЖИВОТНЫХ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выгуле домашнего животного необходимо соблюдать следующие требования: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обеспечить безопасность граждан, животных, сохранность имущества физических лиц и юридических лиц;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площадках;-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исключить возможность свободного, неконтролируемого передвижения животного (</w:t>
      </w:r>
      <w:proofErr w:type="spellStart"/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самовыгул</w:t>
      </w:r>
      <w:proofErr w:type="spellEnd"/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обеспечить уборку продуктов жизнедеятельности животного в местах и на территориях общего пользования;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не допускать выгул животного вне мест, разрешенных решением органа местного самоуправления для выгула животных;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обеспечить выгул потенциально опасной собаки независимо от места выгула в наморднике и поводке (потенциально опасная собака может </w:t>
      </w:r>
      <w:proofErr w:type="gramStart"/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находится</w:t>
      </w:r>
      <w:proofErr w:type="gramEnd"/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намордника и поводка только на огороженной территории, принадлежащей владельцу животного на праве собственности или ином законном основании. </w:t>
      </w:r>
      <w:proofErr w:type="gramStart"/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О наличии собаки должна быть сделана предупреждающая надпись при входе на данную территорию).</w:t>
      </w:r>
      <w:proofErr w:type="gramEnd"/>
    </w:p>
    <w:p w:rsidR="000E182E" w:rsidRPr="000E182E" w:rsidRDefault="000E182E" w:rsidP="009D7B5E">
      <w:pPr>
        <w:spacing w:after="0" w:line="240" w:lineRule="auto"/>
        <w:jc w:val="center"/>
        <w:rPr>
          <w:sz w:val="23"/>
          <w:szCs w:val="23"/>
        </w:rPr>
      </w:pPr>
      <w:r w:rsidRPr="000E182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sectPr w:rsidR="000E182E" w:rsidRPr="000E182E" w:rsidSect="00C32887">
      <w:headerReference w:type="default" r:id="rId8"/>
      <w:pgSz w:w="11906" w:h="16838"/>
      <w:pgMar w:top="310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DD" w:rsidRDefault="009B32DD" w:rsidP="00C32887">
      <w:pPr>
        <w:spacing w:after="0" w:line="240" w:lineRule="auto"/>
      </w:pPr>
      <w:r>
        <w:separator/>
      </w:r>
    </w:p>
  </w:endnote>
  <w:endnote w:type="continuationSeparator" w:id="0">
    <w:p w:rsidR="009B32DD" w:rsidRDefault="009B32DD" w:rsidP="00C3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DD" w:rsidRDefault="009B32DD" w:rsidP="00C32887">
      <w:pPr>
        <w:spacing w:after="0" w:line="240" w:lineRule="auto"/>
      </w:pPr>
      <w:r>
        <w:separator/>
      </w:r>
    </w:p>
  </w:footnote>
  <w:footnote w:type="continuationSeparator" w:id="0">
    <w:p w:rsidR="009B32DD" w:rsidRDefault="009B32DD" w:rsidP="00C3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87" w:rsidRDefault="00C32887" w:rsidP="00C178C9">
    <w:pPr>
      <w:pStyle w:val="a5"/>
      <w:tabs>
        <w:tab w:val="clear" w:pos="4677"/>
        <w:tab w:val="clear" w:pos="9355"/>
        <w:tab w:val="left" w:pos="6807"/>
      </w:tabs>
      <w:jc w:val="right"/>
    </w:pPr>
    <w:r>
      <w:tab/>
    </w:r>
    <w:r w:rsidR="00C178C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7D"/>
    <w:rsid w:val="000E182E"/>
    <w:rsid w:val="001F717D"/>
    <w:rsid w:val="009B32DD"/>
    <w:rsid w:val="009D7B5E"/>
    <w:rsid w:val="009F5EE2"/>
    <w:rsid w:val="00A80A2A"/>
    <w:rsid w:val="00C178C9"/>
    <w:rsid w:val="00C32887"/>
    <w:rsid w:val="00E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887"/>
  </w:style>
  <w:style w:type="paragraph" w:styleId="a7">
    <w:name w:val="footer"/>
    <w:basedOn w:val="a"/>
    <w:link w:val="a8"/>
    <w:uiPriority w:val="99"/>
    <w:unhideWhenUsed/>
    <w:rsid w:val="00C3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887"/>
  </w:style>
  <w:style w:type="paragraph" w:styleId="a7">
    <w:name w:val="footer"/>
    <w:basedOn w:val="a"/>
    <w:link w:val="a8"/>
    <w:uiPriority w:val="99"/>
    <w:unhideWhenUsed/>
    <w:rsid w:val="00C3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Облицова Наталья Григорьевна</dc:creator>
  <cp:lastModifiedBy>Облицова Наталья Григорьевна</cp:lastModifiedBy>
  <cp:revision>2</cp:revision>
  <cp:lastPrinted>2022-04-18T07:08:00Z</cp:lastPrinted>
  <dcterms:created xsi:type="dcterms:W3CDTF">2022-04-18T11:37:00Z</dcterms:created>
  <dcterms:modified xsi:type="dcterms:W3CDTF">2022-04-18T11:37:00Z</dcterms:modified>
</cp:coreProperties>
</file>