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EF" w:rsidRPr="00406FEF" w:rsidRDefault="00406FEF" w:rsidP="00406FEF">
      <w:pPr>
        <w:pStyle w:val="1"/>
        <w:ind w:left="9781" w:firstLine="70"/>
        <w:rPr>
          <w:b/>
          <w:sz w:val="28"/>
          <w:szCs w:val="28"/>
        </w:rPr>
      </w:pPr>
      <w:r w:rsidRPr="00406FEF">
        <w:rPr>
          <w:b/>
          <w:sz w:val="28"/>
          <w:szCs w:val="28"/>
        </w:rPr>
        <w:t>«УТВЕРЖДАЮ»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Глава муниципального образования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Ивановский сельсовет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Оренбургского района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Оренбургской области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406FEF">
        <w:rPr>
          <w:sz w:val="28"/>
          <w:szCs w:val="28"/>
        </w:rPr>
        <w:t>С.Т. Байбулатов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«___»___________20___г.</w:t>
      </w:r>
    </w:p>
    <w:p w:rsidR="00622D49" w:rsidRDefault="00622D49" w:rsidP="008F27D5">
      <w:pPr>
        <w:pStyle w:val="1"/>
        <w:ind w:hanging="72"/>
        <w:jc w:val="center"/>
        <w:rPr>
          <w:sz w:val="26"/>
          <w:szCs w:val="26"/>
        </w:rPr>
      </w:pPr>
    </w:p>
    <w:p w:rsidR="008F27D5" w:rsidRP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ab/>
        <w:t>План мероприятий</w:t>
      </w:r>
    </w:p>
    <w:p w:rsid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по противодействию коррупции в муниципальном образовании Ивановский сельсовет </w:t>
      </w:r>
    </w:p>
    <w:p w:rsidR="008F27D5" w:rsidRPr="00622D49" w:rsidRDefault="008F27D5" w:rsidP="00622D49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Оренбургского района </w:t>
      </w:r>
      <w:r w:rsidR="00622D49">
        <w:rPr>
          <w:b/>
          <w:sz w:val="28"/>
          <w:szCs w:val="28"/>
        </w:rPr>
        <w:t xml:space="preserve">Оренбургской области на </w:t>
      </w:r>
      <w:r w:rsidRPr="00622D49">
        <w:rPr>
          <w:b/>
          <w:sz w:val="28"/>
          <w:szCs w:val="28"/>
        </w:rPr>
        <w:t>202</w:t>
      </w:r>
      <w:r w:rsidR="007E14CC">
        <w:rPr>
          <w:b/>
          <w:sz w:val="28"/>
          <w:szCs w:val="28"/>
        </w:rPr>
        <w:t>2</w:t>
      </w:r>
      <w:r w:rsidRPr="00622D49">
        <w:rPr>
          <w:b/>
          <w:sz w:val="28"/>
          <w:szCs w:val="28"/>
        </w:rPr>
        <w:t xml:space="preserve"> г.</w:t>
      </w:r>
    </w:p>
    <w:tbl>
      <w:tblPr>
        <w:tblW w:w="52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"/>
        <w:gridCol w:w="6564"/>
        <w:gridCol w:w="1811"/>
        <w:gridCol w:w="2268"/>
        <w:gridCol w:w="4249"/>
      </w:tblGrid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8F27D5" w:rsidTr="00BF585B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F27D5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Т.В.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  <w:p w:rsidR="00BF585B" w:rsidRDefault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муниципальном образовании, устранение правовых пробелов и противоречий в данной сфере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F27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5B" w:rsidRDefault="007E14CC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Т.В.</w:t>
            </w:r>
          </w:p>
          <w:p w:rsidR="00BF585B" w:rsidRDefault="00BF585B" w:rsidP="00BF58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  <w:p w:rsidR="00BF585B" w:rsidRDefault="00BF585B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  <w:p w:rsidR="00BF585B" w:rsidRDefault="00BF585B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Л.А.</w:t>
            </w:r>
          </w:p>
          <w:p w:rsidR="008F27D5" w:rsidRDefault="008F27D5" w:rsidP="002D3111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числа выявляемых нарушений антикоррупционного законодательства,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организации, аккредитованной на проведение экспертизы нормативных правовых актов и их проектов, к проведению независимой экспертизы на выявление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3B4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8F27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  <w:p w:rsidR="008F27D5" w:rsidRDefault="008F27D5" w:rsidP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антикоррупционной экспертизы</w:t>
            </w:r>
          </w:p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муниципального сайта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8F27D5" w:rsidTr="00BF585B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776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соблюдению требований  к служебному поведению муниципальных служащих органов местного самоуправления муниципального образования и урегулированию конфликта интересов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642B6C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4" w:rsidRDefault="007E14CC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642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7E14CC" w:rsidP="00F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Т.В.</w:t>
            </w:r>
          </w:p>
          <w:p w:rsidR="00642B6C" w:rsidRDefault="007E14CC" w:rsidP="00F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642B6C" w:rsidP="00642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разъяснены основные обязанности,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>
                <w:rPr>
                  <w:rStyle w:val="a3"/>
                </w:rPr>
                <w:t>№ 230-ФЗ</w:t>
              </w:r>
            </w:hyperlink>
            <w:r>
              <w:rPr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5" w:history="1">
              <w:r>
                <w:rPr>
                  <w:rStyle w:val="a3"/>
                </w:rPr>
                <w:t>№ 79-ФЗ</w:t>
              </w:r>
            </w:hyperlink>
            <w:r>
              <w:rPr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642B6C" w:rsidP="00F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Предание гласности каждого установленного факта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E133B3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52A49">
              <w:rPr>
                <w:sz w:val="24"/>
                <w:szCs w:val="24"/>
              </w:rPr>
              <w:t>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="00F52A49">
              <w:rPr>
                <w:sz w:val="24"/>
                <w:szCs w:val="24"/>
              </w:rPr>
              <w:t>беседа с муниципальными служащими</w:t>
            </w:r>
            <w:r w:rsidR="003B4154">
              <w:rPr>
                <w:sz w:val="24"/>
                <w:szCs w:val="24"/>
              </w:rPr>
              <w:t xml:space="preserve">, </w:t>
            </w:r>
            <w:r w:rsidR="007E14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по профилактике коррупционных и иных правонарушений антикоррупционных мероприятиях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BB4A77" w:rsidP="00BB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BB4A77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 w:rsidP="00F52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информационно-аналитического обзора результатов работы по противодействию коррупции в муниципальном образовании и его размещение на официальном сайте в сети Интернет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7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B4A77" w:rsidRDefault="00BB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7" w:rsidRDefault="00BB4A77" w:rsidP="00BB4A77">
            <w:pPr>
              <w:jc w:val="center"/>
            </w:pPr>
            <w:r w:rsidRPr="00CD3B65"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BB4A77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 посвященных Международному дню борьбы с коррупцией:</w:t>
            </w:r>
          </w:p>
          <w:p w:rsidR="00BB4A77" w:rsidRDefault="00B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конкурса рисунков среди учащихся общеобразовательных организаций;</w:t>
            </w:r>
          </w:p>
          <w:p w:rsidR="00BB4A77" w:rsidRDefault="00B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круглый стол, </w:t>
            </w:r>
          </w:p>
          <w:p w:rsidR="00BB4A77" w:rsidRDefault="00B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с муниципальными служащими и заместителями глав администраций муниципальных образований сельских поселений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B4A77" w:rsidRDefault="00BB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7" w:rsidRDefault="00BB4A77" w:rsidP="00BB4A77">
            <w:pPr>
              <w:jc w:val="center"/>
            </w:pPr>
            <w:r w:rsidRPr="00CD3B65"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BB4A77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7" w:rsidRDefault="00B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муниципальным служащим, и муниципальным учреждениям, 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должности,  положений законодательства о противодействии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B4A77" w:rsidRDefault="00BB4A77" w:rsidP="00BB4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7" w:rsidRDefault="00BB4A77" w:rsidP="00BB4A77">
            <w:pPr>
              <w:jc w:val="center"/>
            </w:pPr>
            <w:r w:rsidRPr="00CD3B65"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77" w:rsidRDefault="00BB4A77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7E14CC" w:rsidP="00BB4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BB4A77" w:rsidP="003B4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проверки: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3B4154" w:rsidRDefault="003B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364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механизмов </w:t>
            </w:r>
            <w:r>
              <w:rPr>
                <w:sz w:val="24"/>
                <w:szCs w:val="24"/>
              </w:rPr>
              <w:lastRenderedPageBreak/>
              <w:t>антикоррупционной деятельности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B4154" w:rsidRDefault="003B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0D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7E14CC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r w:rsidRPr="00C66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7E14CC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</w:t>
            </w:r>
            <w:r>
              <w:rPr>
                <w:sz w:val="24"/>
                <w:szCs w:val="24"/>
              </w:rPr>
              <w:lastRenderedPageBreak/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r w:rsidRPr="00C660B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4154" w:rsidTr="00BF585B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3B4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BF585B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1472F6" w:rsidP="003B4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3B4154" w:rsidTr="00BF585B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F6" w:rsidRDefault="007E14CC" w:rsidP="003B4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Еремеева Т.В.</w:t>
            </w:r>
          </w:p>
          <w:p w:rsidR="008F27D5" w:rsidRDefault="003B4154" w:rsidP="003B4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8F27D5" w:rsidTr="00BF585B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8" w:rsidRDefault="008F27D5" w:rsidP="003B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Мониторинг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интерактивного опроса населения,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  <w:p w:rsidR="00AF7298" w:rsidRDefault="00AF7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AD5996" w:rsidP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F27D5" w:rsidTr="00BF585B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AD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F27D5">
              <w:rPr>
                <w:sz w:val="24"/>
                <w:szCs w:val="24"/>
              </w:rPr>
              <w:t>жегодно</w:t>
            </w:r>
          </w:p>
          <w:p w:rsidR="009744D1" w:rsidRDefault="00974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224B4" w:rsidP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D1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AF7298" w:rsidP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8F27D5" w:rsidTr="00AF7298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AF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  <w:r w:rsidR="00AF7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 муниципального финансового контроля</w:t>
            </w:r>
            <w:r w:rsidR="00AF7298">
              <w:rPr>
                <w:sz w:val="24"/>
                <w:szCs w:val="24"/>
              </w:rPr>
              <w:t>.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535B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F27D5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5B3108" w:rsidP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декларации о возможной личной заинтересованности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CC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F27D5" w:rsidRDefault="007E14CC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5B3108" w:rsidP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464866" w:rsidP="0046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 при осуществлении закупок товаров. Работ, услуг для обеспечения муниципальных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7E14CC" w:rsidP="005B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464866" w:rsidP="0046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7763BC">
        <w:trPr>
          <w:trHeight w:val="84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0C535B" w:rsidP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8F27D5" w:rsidRDefault="008F27D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отношении закупок для обеспечения муниципальных нужд Оренбургского района и муниципальных образований сельских поселений,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328AC" w:rsidP="005B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rPr>
          <w:trHeight w:val="1253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Pr="002E761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государственных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rPr>
          <w:trHeight w:val="274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35B">
              <w:rPr>
                <w:sz w:val="24"/>
                <w:szCs w:val="24"/>
              </w:rPr>
              <w:t>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консультационной, правовой, методической помощи сотрудникам контрактных служб и контрактным </w:t>
            </w:r>
            <w:r>
              <w:rPr>
                <w:sz w:val="24"/>
                <w:szCs w:val="24"/>
              </w:rPr>
              <w:lastRenderedPageBreak/>
              <w:t>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7763BC">
        <w:trPr>
          <w:trHeight w:val="908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35B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328AC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бюджетных расходов, повышение качества приобретаемых товаров, услуг и работ</w:t>
            </w:r>
          </w:p>
        </w:tc>
      </w:tr>
      <w:tr w:rsidR="003B4154" w:rsidTr="00BF585B">
        <w:trPr>
          <w:trHeight w:val="558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35B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8F27D5" w:rsidTr="00BF585B"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VII. Обеспечение прозрачности деятельности органов местного самоуправления муниципального образования </w:t>
            </w:r>
            <w:r w:rsidR="002E7615">
              <w:rPr>
                <w:sz w:val="24"/>
                <w:szCs w:val="24"/>
              </w:rPr>
              <w:t>Ивановский сельсовет Оренбургского</w:t>
            </w:r>
            <w:r>
              <w:rPr>
                <w:sz w:val="24"/>
                <w:szCs w:val="24"/>
              </w:rPr>
              <w:t xml:space="preserve"> район</w:t>
            </w:r>
            <w:r w:rsidR="002E7615">
              <w:rPr>
                <w:sz w:val="24"/>
                <w:szCs w:val="24"/>
              </w:rPr>
              <w:t>а Оренбургской области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C535B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по оценке соответствия проектов </w:t>
            </w:r>
            <w:r w:rsidRPr="002E7615">
              <w:rPr>
                <w:sz w:val="24"/>
                <w:szCs w:val="24"/>
              </w:rPr>
              <w:t xml:space="preserve">административных регламентов требованиям, предъявляемым к ним Федеральным </w:t>
            </w:r>
            <w:hyperlink r:id="rId6" w:history="1">
              <w:r w:rsidRPr="002E7615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2E7615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7" w:history="1">
              <w:r w:rsidRPr="002E7615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2E7615">
              <w:rPr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регламентов</w:t>
            </w:r>
            <w:r>
              <w:rPr>
                <w:sz w:val="24"/>
                <w:szCs w:val="24"/>
              </w:rPr>
              <w:t xml:space="preserve">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328AC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О.В.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предоставления муниципальных услуг, укрепление доверия населения к </w:t>
            </w:r>
            <w:r w:rsidR="007763BC">
              <w:rPr>
                <w:sz w:val="24"/>
                <w:szCs w:val="24"/>
              </w:rPr>
              <w:t xml:space="preserve">органам местного самоуправления, </w:t>
            </w:r>
            <w:r>
              <w:rPr>
                <w:sz w:val="24"/>
                <w:szCs w:val="24"/>
              </w:rPr>
              <w:t>их должностным лицам;</w:t>
            </w:r>
            <w:r w:rsidR="00776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2E7615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4D44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2E7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муниципального образования,  в других средствах массовой информации материалов об </w:t>
            </w:r>
            <w:r>
              <w:rPr>
                <w:sz w:val="24"/>
                <w:szCs w:val="24"/>
              </w:rPr>
              <w:lastRenderedPageBreak/>
              <w:t>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5" w:rsidRDefault="002E7615" w:rsidP="002E7615">
            <w:pPr>
              <w:jc w:val="center"/>
            </w:pPr>
            <w:r w:rsidRPr="00F47918"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о принимаемых мерах по </w:t>
            </w:r>
            <w:r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2E7615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E3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«телефона доверия», интернет-приемной,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5" w:rsidRDefault="002E7615" w:rsidP="002E7615">
            <w:pPr>
              <w:jc w:val="center"/>
            </w:pPr>
            <w:r w:rsidRPr="00F47918">
              <w:rPr>
                <w:sz w:val="24"/>
                <w:szCs w:val="24"/>
              </w:rPr>
              <w:t>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5" w:rsidRDefault="002E761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общественной активности в противодействии коррупции, совершенствование механизмов взаимодействия органов исполнительной власти с гражданами</w:t>
            </w:r>
          </w:p>
        </w:tc>
      </w:tr>
      <w:tr w:rsidR="008F27D5" w:rsidTr="00BF58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3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 Мероприятия по минимизации «бытовой» коррупции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19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328AC" w:rsidP="00832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</w:t>
            </w:r>
            <w:r w:rsidR="008F27D5">
              <w:rPr>
                <w:sz w:val="24"/>
                <w:szCs w:val="24"/>
              </w:rPr>
              <w:t xml:space="preserve">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191F59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Вопилина Е.В.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19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мониторинга, выявления и пресечения коррупционных нарушений при  предоставлении земельных участков, реализации недвижимого муниципального имущества, сдачи помещений в аренду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 И.В.</w:t>
            </w:r>
            <w:r w:rsidR="00191F59">
              <w:rPr>
                <w:sz w:val="24"/>
                <w:szCs w:val="24"/>
              </w:rPr>
              <w:t>, Швецов С.С.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возможности проявления коррупции среди муниципальных служащих и должностных лиц администрации  при работе с физическими и юридическими лицами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19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 сайте МО: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19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 И.В., Швецов С.С., Вопилина Е.В.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191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прозрачности принятия муниципальных нормативных правовых актов администрации  </w:t>
            </w:r>
          </w:p>
        </w:tc>
      </w:tr>
    </w:tbl>
    <w:p w:rsidR="008F27D5" w:rsidRDefault="008F27D5" w:rsidP="008F27D5">
      <w:pPr>
        <w:rPr>
          <w:sz w:val="24"/>
          <w:szCs w:val="24"/>
        </w:rPr>
      </w:pPr>
    </w:p>
    <w:p w:rsidR="008F27D5" w:rsidRDefault="008F27D5" w:rsidP="008F27D5">
      <w:pPr>
        <w:tabs>
          <w:tab w:val="left" w:pos="5103"/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8F27D5" w:rsidSect="003B267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7D"/>
    <w:rsid w:val="00057D84"/>
    <w:rsid w:val="000C535B"/>
    <w:rsid w:val="000D1D25"/>
    <w:rsid w:val="001472F6"/>
    <w:rsid w:val="00191F59"/>
    <w:rsid w:val="001E330F"/>
    <w:rsid w:val="002D3111"/>
    <w:rsid w:val="002E7615"/>
    <w:rsid w:val="00364425"/>
    <w:rsid w:val="003B2678"/>
    <w:rsid w:val="003B4154"/>
    <w:rsid w:val="003E527D"/>
    <w:rsid w:val="00406FEF"/>
    <w:rsid w:val="00464866"/>
    <w:rsid w:val="004F3D8A"/>
    <w:rsid w:val="005B3108"/>
    <w:rsid w:val="00622D49"/>
    <w:rsid w:val="00642B6C"/>
    <w:rsid w:val="00664351"/>
    <w:rsid w:val="007763BC"/>
    <w:rsid w:val="007E14CC"/>
    <w:rsid w:val="008328AC"/>
    <w:rsid w:val="008F27D5"/>
    <w:rsid w:val="009224B4"/>
    <w:rsid w:val="009744D1"/>
    <w:rsid w:val="009B55CC"/>
    <w:rsid w:val="00AD5996"/>
    <w:rsid w:val="00AF7298"/>
    <w:rsid w:val="00BA7E6D"/>
    <w:rsid w:val="00BB4A77"/>
    <w:rsid w:val="00BF585B"/>
    <w:rsid w:val="00DB00CD"/>
    <w:rsid w:val="00E133B3"/>
    <w:rsid w:val="00E34D44"/>
    <w:rsid w:val="00EE3A03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10E8-6B14-4488-B82C-CC4B860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7D5"/>
    <w:pPr>
      <w:keepNext/>
      <w:ind w:left="72" w:firstLine="22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7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F2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2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6A75B2B1950009C4F9FF9D1D9CDFCC2CD98E14C121E445143CD108750BC642D4AAB14A485C48042D28E7CA3tB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6A75B2B1950009C4F9FF9D1D9CDFCC2CC97E249111E445143CD108750BC642D4AAB14A485C48042D28E7CA3tBi5M" TargetMode="External"/><Relationship Id="rId5" Type="http://schemas.openxmlformats.org/officeDocument/2006/relationships/hyperlink" Target="consultantplus://offline/ref=9F90D0F323AA0BC908AE705EC0B8D833E20543E0C5E93F648915E2361A0FI9K" TargetMode="External"/><Relationship Id="rId4" Type="http://schemas.openxmlformats.org/officeDocument/2006/relationships/hyperlink" Target="consultantplus://offline/ref=9F90D0F323AA0BC908AE705EC0B8D833E2024EECC9E13F648915E2361A0FI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2021-07-06T11:06:00Z</dcterms:created>
  <dcterms:modified xsi:type="dcterms:W3CDTF">2021-12-21T07:23:00Z</dcterms:modified>
</cp:coreProperties>
</file>