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A" w:rsidRDefault="002F009A" w:rsidP="002F00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 №  ___</w:t>
      </w:r>
    </w:p>
    <w:p w:rsidR="002F009A" w:rsidRDefault="002F009A" w:rsidP="002F00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муниципального образования</w:t>
      </w:r>
    </w:p>
    <w:p w:rsidR="002F009A" w:rsidRDefault="002F009A" w:rsidP="002F009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Ивановский сельсовет Оренбургского района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Оренбургской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обалсти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0853" w:rsidRPr="002F009A" w:rsidRDefault="002F009A" w:rsidP="00DD3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09A">
        <w:rPr>
          <w:rFonts w:ascii="Times New Roman" w:hAnsi="Times New Roman" w:cs="Times New Roman"/>
          <w:sz w:val="24"/>
          <w:szCs w:val="24"/>
        </w:rPr>
        <w:t>от _____________________  № _____________</w:t>
      </w:r>
    </w:p>
    <w:p w:rsidR="002F009A" w:rsidRDefault="002F009A" w:rsidP="002F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9A" w:rsidRDefault="002F009A" w:rsidP="002F0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услуги: юридические и физические лица, 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(далее – администрация).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Почтовый адрес: 4</w:t>
      </w:r>
      <w:r w:rsidR="002C6D9F">
        <w:rPr>
          <w:rFonts w:ascii="Times New Roman" w:hAnsi="Times New Roman" w:cs="Times New Roman"/>
          <w:sz w:val="28"/>
          <w:szCs w:val="28"/>
        </w:rPr>
        <w:t>60528</w:t>
      </w:r>
      <w:r>
        <w:rPr>
          <w:rFonts w:ascii="Times New Roman" w:hAnsi="Times New Roman" w:cs="Times New Roman"/>
          <w:sz w:val="28"/>
          <w:szCs w:val="28"/>
        </w:rPr>
        <w:t xml:space="preserve">,  Оренбургская область, Оренбургский район, </w:t>
      </w:r>
      <w:r w:rsidR="002C6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6D9F">
        <w:rPr>
          <w:rFonts w:ascii="Times New Roman" w:hAnsi="Times New Roman" w:cs="Times New Roman"/>
          <w:sz w:val="28"/>
          <w:szCs w:val="28"/>
        </w:rPr>
        <w:t>Ивановка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C6D9F">
        <w:rPr>
          <w:rFonts w:ascii="Times New Roman" w:hAnsi="Times New Roman" w:cs="Times New Roman"/>
          <w:sz w:val="28"/>
          <w:szCs w:val="28"/>
        </w:rPr>
        <w:t>Кольцевая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C6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="002C6D9F">
        <w:rPr>
          <w:rFonts w:ascii="Times New Roman" w:hAnsi="Times New Roman" w:cs="Times New Roman"/>
          <w:sz w:val="28"/>
          <w:szCs w:val="28"/>
          <w:lang w:val="en-US"/>
        </w:rPr>
        <w:t>moivanovka</w:t>
      </w:r>
      <w:proofErr w:type="spellEnd"/>
      <w:r w:rsidR="002C6D9F" w:rsidRPr="002C6D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6D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503865" w:rsidRPr="00503865">
        <w:rPr>
          <w:rFonts w:ascii="Times New Roman" w:hAnsi="Times New Roman" w:cs="Times New Roman"/>
          <w:sz w:val="28"/>
          <w:szCs w:val="28"/>
        </w:rPr>
        <w:t>https://ivanovka56.ru/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График приёма граждан: вторник, четверг – с 09:00 до 13:00;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График работы администрации муниципального образования Ивановский сельсовет: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 xml:space="preserve">понедельник – четверг: </w:t>
      </w:r>
      <w:proofErr w:type="spellStart"/>
      <w:r w:rsidRPr="000275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7577">
        <w:rPr>
          <w:rFonts w:ascii="Times New Roman" w:hAnsi="Times New Roman" w:cs="Times New Roman"/>
          <w:sz w:val="28"/>
          <w:szCs w:val="28"/>
        </w:rPr>
        <w:t xml:space="preserve"> 9.00 до 17.12;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lastRenderedPageBreak/>
        <w:t xml:space="preserve">пятница: </w:t>
      </w:r>
      <w:proofErr w:type="spellStart"/>
      <w:r w:rsidRPr="0002757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27577">
        <w:rPr>
          <w:rFonts w:ascii="Times New Roman" w:hAnsi="Times New Roman" w:cs="Times New Roman"/>
          <w:sz w:val="28"/>
          <w:szCs w:val="28"/>
        </w:rPr>
        <w:t xml:space="preserve"> 9.00 до 16.12;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027577" w:rsidRPr="00027577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суббота – воскресенье: выходные дни;</w:t>
      </w:r>
    </w:p>
    <w:p w:rsidR="0013316B" w:rsidRDefault="00027577" w:rsidP="00027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77">
        <w:rPr>
          <w:rFonts w:ascii="Times New Roman" w:hAnsi="Times New Roman" w:cs="Times New Roman"/>
          <w:sz w:val="28"/>
          <w:szCs w:val="28"/>
        </w:rPr>
        <w:t>Телефон для справок 39-74-78;</w:t>
      </w:r>
    </w:p>
    <w:p w:rsidR="00BA1E3B" w:rsidRPr="00BA1E3B" w:rsidRDefault="00E62837" w:rsidP="00BA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4. </w:t>
      </w:r>
      <w:r w:rsidR="00BA1E3B" w:rsidRPr="00BA1E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специалистов администрации муниципального образования Ивановский сельсовет, уполномоченных на предоставление муниципальной услуги, указывается на официальном сайте администрации муниципального образования Ивановский сельсовет в сети «Интернет»: https://ivanovka56.ru/, на информационных стендах в залах приёма и ожидания посетителей администрации муниципального образования Ивановский сельсовет. </w:t>
      </w:r>
    </w:p>
    <w:p w:rsidR="00E62837" w:rsidRDefault="00BA1E3B" w:rsidP="00BA1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1E3B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муниципального образования Ивановский сельсовет в сети «Интернет».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F7BF6" w:rsidRPr="007F7BF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услуг, участвующего в предоставлении муниципальной услуги (в случае наличия  Соглашения о взаимодействии, заключённого между БУ «МФЦ МО Оренбургский район» и администрацией муниципального образования Ивановский сельсовет Оренбургского района) указывается на сайте БУ «МФЦ МО Оренбургский район» - http://www.mfc56.com;</w:t>
      </w:r>
      <w:proofErr w:type="gramEnd"/>
      <w:r w:rsidR="007F7BF6" w:rsidRPr="007F7BF6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Ивановский сельсовет - https://ivanovka56.ru/, информационных стендах БУ «МФЦ МО Оренбургский район».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</w:t>
      </w:r>
      <w:r w:rsidR="007F7BF6" w:rsidRPr="007F7BF6">
        <w:rPr>
          <w:rFonts w:ascii="Times New Roman" w:hAnsi="Times New Roman" w:cs="Times New Roman"/>
          <w:sz w:val="28"/>
          <w:szCs w:val="28"/>
        </w:rPr>
        <w:t xml:space="preserve">https://ivanovka56.ru/, </w:t>
      </w:r>
      <w:r>
        <w:rPr>
          <w:rFonts w:ascii="Times New Roman" w:hAnsi="Times New Roman" w:cs="Times New Roman"/>
          <w:sz w:val="28"/>
          <w:szCs w:val="28"/>
        </w:rPr>
        <w:t xml:space="preserve">и на сайте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ab/>
      </w:r>
      <w:r w:rsidR="0017079E">
        <w:rPr>
          <w:rFonts w:ascii="Times New Roman" w:hAnsi="Times New Roman" w:cs="Times New Roman"/>
          <w:sz w:val="28"/>
          <w:szCs w:val="28"/>
        </w:rPr>
        <w:t>8</w:t>
      </w:r>
      <w:r w:rsidRPr="00E628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услуге, в том числе о ходе её предоставления, может быть получена по телефону</w:t>
      </w:r>
      <w:r w:rsidR="002F1DA8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ab/>
      </w:r>
      <w:r w:rsidR="0017079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65EC" w:rsidRPr="00E62837" w:rsidRDefault="00DC65EC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62837" w:rsidRPr="00E62837" w:rsidRDefault="00E62837" w:rsidP="001C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62837" w:rsidRPr="00985DF8" w:rsidRDefault="00E62837" w:rsidP="001C09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DF8">
        <w:rPr>
          <w:rFonts w:ascii="Times New Roman" w:hAnsi="Times New Roman" w:cs="Times New Roman"/>
          <w:sz w:val="28"/>
          <w:szCs w:val="28"/>
        </w:rPr>
        <w:t>12. Муниципальная услуга «Выдача градостроительного плана земельного участка</w:t>
      </w:r>
      <w:r w:rsidR="001C09FE" w:rsidRPr="00985DF8">
        <w:rPr>
          <w:rFonts w:ascii="Times New Roman" w:hAnsi="Times New Roman" w:cs="Times New Roman"/>
          <w:sz w:val="28"/>
          <w:szCs w:val="28"/>
        </w:rPr>
        <w:t xml:space="preserve">» </w:t>
      </w:r>
      <w:r w:rsidRPr="00985DF8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муниципального образования </w:t>
      </w:r>
      <w:r w:rsidR="00624E4C" w:rsidRPr="00985DF8">
        <w:rPr>
          <w:rFonts w:ascii="Times New Roman" w:hAnsi="Times New Roman" w:cs="Times New Roman"/>
          <w:sz w:val="28"/>
          <w:szCs w:val="28"/>
        </w:rPr>
        <w:t>Ивановский</w:t>
      </w:r>
      <w:r w:rsidRPr="00985DF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1C09FE" w:rsidRPr="00985DF8">
        <w:rPr>
          <w:rFonts w:ascii="Times New Roman" w:hAnsi="Times New Roman" w:cs="Times New Roman"/>
          <w:sz w:val="28"/>
          <w:szCs w:val="28"/>
        </w:rPr>
        <w:t xml:space="preserve"> (архитектором)</w:t>
      </w:r>
      <w:r w:rsidRPr="00985DF8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 области);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Оренбургской области (далее – Кадастровая палата);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Межрайонная инспекция федеральной налоговой службы России </w:t>
      </w:r>
      <w:r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E62837">
        <w:rPr>
          <w:rFonts w:ascii="Times New Roman" w:hAnsi="Times New Roman" w:cs="Times New Roman"/>
          <w:sz w:val="28"/>
          <w:szCs w:val="28"/>
          <w:highlight w:val="white"/>
        </w:rPr>
        <w:t xml:space="preserve"> 7 </w:t>
      </w:r>
      <w:r>
        <w:rPr>
          <w:rFonts w:ascii="Times New Roman" w:hAnsi="Times New Roman" w:cs="Times New Roman"/>
          <w:sz w:val="28"/>
          <w:szCs w:val="28"/>
          <w:highlight w:val="white"/>
        </w:rPr>
        <w:t>по Оренбургской области;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 и выдача результата предоставления муниципальной услуги осуществляется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специалистами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  <w:r w:rsidR="006D2FAC">
        <w:rPr>
          <w:rFonts w:ascii="Times New Roman" w:hAnsi="Times New Roman" w:cs="Times New Roman"/>
          <w:sz w:val="28"/>
          <w:szCs w:val="28"/>
        </w:rPr>
        <w:t xml:space="preserve"> (при наличии Соглашения)</w:t>
      </w:r>
      <w:r w:rsidRPr="00E62837">
        <w:rPr>
          <w:rFonts w:ascii="Times New Roman" w:hAnsi="Times New Roman" w:cs="Times New Roman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 </w:t>
      </w:r>
      <w:r w:rsidR="006D2FAC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услуги.</w:t>
      </w: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через Портал: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подтверждающего содержание электронного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Соглашения):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подтверждающего содержание электронного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непосредственно в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</w:t>
      </w:r>
      <w:r w:rsidR="00230F13" w:rsidRPr="00230F13">
        <w:rPr>
          <w:rFonts w:ascii="Times New Roman" w:hAnsi="Times New Roman" w:cs="Times New Roman"/>
          <w:b/>
          <w:sz w:val="32"/>
          <w:szCs w:val="32"/>
        </w:rPr>
        <w:t>14</w:t>
      </w:r>
      <w:r w:rsidRPr="00230F13">
        <w:rPr>
          <w:rFonts w:ascii="Times New Roman" w:hAnsi="Times New Roman" w:cs="Times New Roman"/>
          <w:b/>
          <w:sz w:val="32"/>
          <w:szCs w:val="32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DF8" w:rsidRDefault="00985DF8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25.12.1993,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190-</w:t>
      </w:r>
      <w:r>
        <w:rPr>
          <w:rFonts w:ascii="Times New Roman" w:hAnsi="Times New Roman" w:cs="Times New Roman"/>
          <w:sz w:val="28"/>
          <w:szCs w:val="28"/>
        </w:rPr>
        <w:t>ФЗ (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30.12.2004,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29.12.2004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191-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30.12.2004,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08.10.2003,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30.07.2010,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168);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29.07.2006,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Минстроя России от 25.04.2017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от 16.03.2007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Pr="00E62837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Южный Урал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60,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35) 24.03.2007);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15.07.2016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525-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20.07.2016,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Оренбуржье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89, 21.07.2016);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Оренбургской области от 25.01.2016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37-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информационной системе оказания государственных и муниципальных услуг Оренбургской области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интернет-портал правовой информации </w:t>
      </w:r>
      <w:hyperlink r:id="rId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29.01.2016);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информационных технологий Оренбургской области от 11.05.2016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19-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системе оказания государственных и муниципальных услуг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http://dit.orb.ru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11.05.2016);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информационных технологий Оренбургской области от 18.03.2016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12-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 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осуществлении процедуры регистрации граждан и активации учетных записей в ЕСИА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департамента информационных технологий Оренбургской области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http://dit.orb.ru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18.03.2016);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14)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62837" w:rsidRDefault="00E62837" w:rsidP="00E62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копия доверенности (в случае, если заявление подаётся представителем).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технический проект объекта кадастровых работ (межевой план, карта (план) границ)</w:t>
      </w:r>
      <w:r w:rsidR="00693F5C">
        <w:rPr>
          <w:rFonts w:ascii="Times New Roman" w:hAnsi="Times New Roman" w:cs="Times New Roman"/>
          <w:sz w:val="28"/>
          <w:szCs w:val="28"/>
        </w:rPr>
        <w:t>, топографическая съемка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выписка из ЕГРН о наличии зарегистрированных прав на земельный участок;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кадастровый паспорт объекта: здания, сооружения, объекта незавершенного строительства, помещения;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администрации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посредством личного обращения;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электронном виде через Портал;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E6283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Всего в копии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6283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каждый лист многостраничной копии документа.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24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квалифицированной ЭП нотариуса.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форматов: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proofErr w:type="gramEnd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rtf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spellEnd"/>
      <w:r w:rsidRPr="00E628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представление заявления, подписанного неуполномоченным лицом;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документов, содержащих незаверенные исправления, подчистки;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документов, текст которых не поддаётся прочтению, либо составлен некорректно.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28.1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8"/>
          <w:szCs w:val="28"/>
        </w:rPr>
        <w:t xml:space="preserve">Услуги, которые является необходимыми и обязательными для предоставления муниципальной услуги отсутствует.   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заявления о предоставлении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дня с момента его поступления.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Приём заявителей должен осуществляться в специально выделенном для этих целей помещении.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>
        <w:rPr>
          <w:rFonts w:ascii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очередей при приёме (выдаче) документов;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 предоставлении муниципальной услуги не превышающее - 2, их общая продолжительность не превышающая - 30 минут: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получении заявителем градостроительного плана земельного участка.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приём заявления и документов, их регистрация;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градостроительного плана земельного участка.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>Данный перечень административных процедур является исчерпывающим.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приём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услуги (далее – запрос);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регистрация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запроса и иных документов, необходимых для предоставления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Административные процедуры осуществляются в последовательности, определённой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блок-схемой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 заявления и документов, их регистрация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заявления о предоставлении муниципальной услуги с приложением пакета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8"/>
          <w:szCs w:val="28"/>
        </w:rPr>
        <w:t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пункте 19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муниципальной услуги с приложением пакета документов.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заявлений в электронном виде с Портала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624E4C">
        <w:rPr>
          <w:rFonts w:ascii="Times New Roman" w:hAnsi="Times New Roman" w:cs="Times New Roman"/>
          <w:sz w:val="28"/>
          <w:szCs w:val="28"/>
        </w:rPr>
        <w:t>ции муниципального образования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осуществляется проверка документов на предмет соответствия пункту 27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(сведений), либо установлено наличие обстоятельств, указанных в пункте 55 настоящего Административного регламента, то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осуществляется подготовка мотивированного отказа в приёме документов.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1-го рабочего дня со дня получения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заявления, прилагаемых заявителем документов и ответов на запросы, полученных в результате межведомственного информационного взаимодействия.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и основанием для начала административной процедуры является принятие уполномоченными должностными </w:t>
      </w:r>
      <w:r w:rsidR="00DB4DBE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решения об отсутствии оснований для отказа в приёме документов.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предоставлении муниципальной услуги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администра</w:t>
      </w:r>
      <w:r w:rsidR="00624E4C">
        <w:rPr>
          <w:rFonts w:ascii="Times New Roman" w:hAnsi="Times New Roman" w:cs="Times New Roman"/>
          <w:sz w:val="28"/>
          <w:szCs w:val="28"/>
        </w:rPr>
        <w:t>ции муниципального образования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принимают решение о предоставлении муниципальной услуги.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готовят проект документа о выдаче градостроительного плана земельного участка и представляют его уполномоченному должностному лицу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для подписания.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уполномоченным должностным лицом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3-х дней со дня получения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заявителя о принятом решении и выдача 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63.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решение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о выдаче градостроительного плана земельного участка.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64.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по желанию заявителя: лично, по почте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адрес электронной почты заявителя, по телефону, через 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 МО Оренбургский район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 о взаимодействии), в электронной форме в личный кабинет заявителя.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65.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 выполнения административной процедуры: осуществляется не позднее 3-х дней.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837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выдача заявителю: градостроительного плана земельного участка;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мотивированного отказа в выдаче градостроительного 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ответственными за предоставление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руководителем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70.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(должностное лицо, исполняющее его обязанности) организует и осуществляет контроль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71. </w:t>
      </w: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72. </w:t>
      </w: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3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75. </w:t>
      </w: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 15.1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отказ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должностного лица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работника МФЦ, организаций, предусмотренных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ФЗ, или их работников 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210-</w:t>
      </w:r>
      <w:r>
        <w:rPr>
          <w:rFonts w:ascii="Times New Roman" w:hAnsi="Times New Roman" w:cs="Times New Roman"/>
          <w:sz w:val="28"/>
          <w:szCs w:val="28"/>
        </w:rPr>
        <w:t>ФЗ.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1.3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76.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и его должностных лиц, муниципальных служащих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Жалоба рассматривается администрацией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предоставляющим муниципальную услугу, порядок предоставления которой был нарушен.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предоставляющего муниципальную услугу.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подаются руководителям этих организаций.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система досудебного обжалования), организаций,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в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области органе местного самоуправления.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через официальный сайт  администрации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11.2.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порядке, установленном постановлением Правительства Российской Федерации от 20 ноября 2012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1198 «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</w:t>
      </w:r>
      <w:r w:rsidRPr="00E62837">
        <w:rPr>
          <w:rFonts w:ascii="Times New Roman" w:hAnsi="Times New Roman" w:cs="Times New Roman"/>
          <w:sz w:val="28"/>
          <w:szCs w:val="28"/>
        </w:rPr>
        <w:t>».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5.63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муниципального образования </w:t>
      </w:r>
      <w:r w:rsidR="00624E4C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МФЦ, учредителю МФЦ, в организации, предусмотренные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86.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87.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86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88. </w:t>
      </w:r>
      <w:r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89.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86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1.1 статьи 16</w:t>
        </w:r>
      </w:hyperlink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  <w:r w:rsidRPr="00E62837"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>2 10-</w:t>
      </w:r>
      <w:r>
        <w:rPr>
          <w:rFonts w:ascii="Times New Roman" w:hAnsi="Times New Roman" w:cs="Times New Roman"/>
          <w:sz w:val="28"/>
          <w:szCs w:val="28"/>
        </w:rPr>
        <w:t xml:space="preserve">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90.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86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91. </w:t>
      </w:r>
      <w:r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92. </w:t>
      </w: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посредством информационных материалов, которые размещаются на официальном сайте.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BA2471" w:rsidRDefault="00BA2471" w:rsidP="00E62837">
      <w:pPr>
        <w:autoSpaceDE w:val="0"/>
        <w:autoSpaceDN w:val="0"/>
        <w:adjustRightInd w:val="0"/>
        <w:spacing w:after="0" w:line="240" w:lineRule="auto"/>
        <w:ind w:left="7371"/>
        <w:rPr>
          <w:rFonts w:ascii="Calibri" w:hAnsi="Calibri" w:cs="Calibri"/>
        </w:rPr>
      </w:pPr>
    </w:p>
    <w:p w:rsidR="00E62837" w:rsidRPr="00893A22" w:rsidRDefault="00E62837" w:rsidP="00E62837">
      <w:pPr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893A2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6E3C53" w:rsidRPr="00893A22">
        <w:rPr>
          <w:rFonts w:cs="Segoe UI Symbol"/>
          <w:sz w:val="18"/>
          <w:szCs w:val="18"/>
        </w:rPr>
        <w:t xml:space="preserve">№ </w:t>
      </w:r>
      <w:r w:rsidRPr="00893A22">
        <w:rPr>
          <w:rFonts w:ascii="Times New Roman" w:hAnsi="Times New Roman" w:cs="Times New Roman"/>
          <w:sz w:val="18"/>
          <w:szCs w:val="18"/>
          <w:lang w:val="en-US"/>
        </w:rPr>
        <w:t>1</w:t>
      </w:r>
    </w:p>
    <w:p w:rsidR="00E62837" w:rsidRPr="00893A22" w:rsidRDefault="00E62837" w:rsidP="00E6283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893A2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93A22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 </w:t>
      </w:r>
    </w:p>
    <w:p w:rsid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663" w:firstLine="709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14"/>
      </w:tblGrid>
      <w:tr w:rsidR="00E62837" w:rsidTr="00FA1AE8">
        <w:trPr>
          <w:trHeight w:val="1"/>
        </w:trPr>
        <w:tc>
          <w:tcPr>
            <w:tcW w:w="10314" w:type="dxa"/>
            <w:shd w:val="clear" w:color="000000" w:fill="FFFFFF"/>
          </w:tcPr>
          <w:p w:rsidR="00E62837" w:rsidRPr="00893A22" w:rsidRDefault="00893A22" w:rsidP="00D122F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Ивановский сельсовет Оренбургского района Оренбургской области</w:t>
            </w:r>
          </w:p>
        </w:tc>
      </w:tr>
      <w:tr w:rsidR="00E62837" w:rsidTr="00FA1AE8">
        <w:trPr>
          <w:trHeight w:val="1"/>
        </w:trPr>
        <w:tc>
          <w:tcPr>
            <w:tcW w:w="10314" w:type="dxa"/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</w:rPr>
            </w:pP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(Ф.И.О. физического лица (в том числе физического лица, </w:t>
            </w:r>
            <w:r w:rsidRPr="00370761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</w:t>
            </w: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62837" w:rsidRPr="006E3C53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ОГРН (ОГРНИП) 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. почта ________________________________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(регистрации):</w:t>
            </w:r>
          </w:p>
          <w:p w:rsidR="00E62837" w:rsidRPr="00370761" w:rsidRDefault="00E62837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________________________________________________________________________________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14F1E" w:rsidRPr="00C14F1E" w:rsidRDefault="00C14F1E" w:rsidP="00E62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2837">
        <w:rPr>
          <w:rFonts w:ascii="Times New Roman" w:hAnsi="Times New Roman" w:cs="Times New Roman"/>
          <w:sz w:val="28"/>
          <w:szCs w:val="28"/>
        </w:rPr>
        <w:t>«____» ________________20__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4" w:history="1">
        <w:r w:rsidRPr="00BE7C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статьёй 57.3</w:t>
        </w:r>
      </w:hyperlink>
      <w:r w:rsidRPr="00BE7C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BE7C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7CA3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CA3">
        <w:rPr>
          <w:rFonts w:ascii="Times New Roman" w:hAnsi="Times New Roman" w:cs="Times New Roman"/>
          <w:sz w:val="24"/>
          <w:szCs w:val="24"/>
        </w:rPr>
        <w:t>(указать функциональное назначение объекта, технико-экономические</w:t>
      </w:r>
      <w:proofErr w:type="gramEnd"/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показатели)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</w:t>
      </w:r>
      <w:r w:rsidR="00C14F1E" w:rsidRPr="00BE7CA3">
        <w:rPr>
          <w:rFonts w:ascii="Times New Roman" w:hAnsi="Times New Roman" w:cs="Times New Roman"/>
          <w:sz w:val="24"/>
          <w:szCs w:val="24"/>
        </w:rPr>
        <w:t xml:space="preserve"> (адрес)</w:t>
      </w:r>
      <w:r w:rsidRPr="00BE7CA3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__________________________________________________________________________________________________________________________________________.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_____________________________________________________________________.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Заявитель:</w:t>
      </w:r>
    </w:p>
    <w:p w:rsidR="00E62837" w:rsidRPr="00BE7CA3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8"/>
        <w:gridCol w:w="396"/>
        <w:gridCol w:w="2373"/>
        <w:gridCol w:w="518"/>
        <w:gridCol w:w="2983"/>
      </w:tblGrid>
      <w:tr w:rsidR="00E62837" w:rsidRPr="00BE7CA3">
        <w:trPr>
          <w:trHeight w:val="1"/>
        </w:trPr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62837" w:rsidRPr="00BE7CA3">
        <w:trPr>
          <w:trHeight w:val="1"/>
        </w:trPr>
        <w:tc>
          <w:tcPr>
            <w:tcW w:w="3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личная подпись)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BE7CA3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фамилия и инициалы)</w:t>
            </w: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«____» ___________ 20___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             ______________     ____________________________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        </w:t>
      </w:r>
      <w:r>
        <w:rPr>
          <w:rFonts w:ascii="Times New Roman" w:hAnsi="Times New Roman" w:cs="Times New Roman"/>
          <w:sz w:val="28"/>
          <w:szCs w:val="28"/>
        </w:rPr>
        <w:tab/>
        <w:t>(фамилия и инициалы)</w:t>
      </w:r>
    </w:p>
    <w:p w:rsidR="00E62837" w:rsidRPr="00693F5C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Готовые документы прошу выдать мне/представителю (при наличии доверенности):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лично,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CB029E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spellEnd"/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>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(нужное подчеркнуть).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(для заявителей, зарегистрированных в ЕСИА)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СНИЛС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proofErr w:type="gramEnd"/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произвести регистрацию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 (только для заявителей - физических лиц, не зарегистрированных в ЕСИА).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СНИЛС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proofErr w:type="gramEnd"/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номер мобильного телефона в федеральном формате: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0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_________________________ (если имеется)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гражданство - Российская Федерация/ _________________________________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  <w:t>(наименование иностранного государства)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если документ, удостоверяющий личность - паспорт гражданина РФ: 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серия, номер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 xml:space="preserve">   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- _________________________________________________________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выдачи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код подразделения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lastRenderedPageBreak/>
        <w:t xml:space="preserve">дата рождения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место рождения - ______________________________________________________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выдачи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окончания срока действия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восстановить доступ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 (для заявителей, ранее зарегистрированных в ЕСИА).</w:t>
      </w:r>
    </w:p>
    <w:p w:rsidR="00E62837" w:rsidRPr="00CB029E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подтвердить регистрацию учетной записи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</w:t>
      </w:r>
    </w:p>
    <w:p w:rsidR="00BE7CA3" w:rsidRDefault="00BE7CA3" w:rsidP="002A5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CA3" w:rsidRDefault="00BE7CA3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CA3" w:rsidRDefault="00BE7CA3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E6283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62837" w:rsidRP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837" w:rsidRPr="00E62837" w:rsidRDefault="00E62837" w:rsidP="00E6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E62837">
        <w:rPr>
          <w:rFonts w:ascii="Times New Roman" w:hAnsi="Times New Roman" w:cs="Times New Roman"/>
          <w:sz w:val="28"/>
          <w:szCs w:val="28"/>
        </w:rPr>
        <w:t>»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2"/>
        <w:gridCol w:w="426"/>
        <w:gridCol w:w="2835"/>
        <w:gridCol w:w="425"/>
        <w:gridCol w:w="2942"/>
      </w:tblGrid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2837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624E4C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Оренбургского района Оренбургской области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в результате межведомственного взаимодействия</w:t>
            </w:r>
            <w:proofErr w:type="gramEnd"/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</w:tr>
      <w:tr w:rsidR="00E62837" w:rsidRPr="00E62837">
        <w:trPr>
          <w:trHeight w:val="1"/>
        </w:trPr>
        <w:tc>
          <w:tcPr>
            <w:tcW w:w="9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62837" w:rsidRP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62837">
        <w:trPr>
          <w:trHeight w:val="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заявителя о принятом решении и выдача </w:t>
            </w:r>
          </w:p>
          <w:p w:rsidR="00E62837" w:rsidRDefault="00E62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62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 участка</w:t>
            </w:r>
          </w:p>
        </w:tc>
      </w:tr>
    </w:tbl>
    <w:p w:rsid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14F1E" w:rsidSect="002A5580">
          <w:pgSz w:w="12240" w:h="15840"/>
          <w:pgMar w:top="992" w:right="474" w:bottom="568" w:left="1701" w:header="720" w:footer="720" w:gutter="0"/>
          <w:cols w:space="720"/>
          <w:noEndnote/>
          <w:docGrid w:linePitch="299"/>
        </w:sect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Default="00C14F1E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F1E" w:rsidRPr="00E62837" w:rsidRDefault="00C14F1E" w:rsidP="00C14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1E" w:rsidRDefault="00C14F1E" w:rsidP="00C14F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14F1E" w:rsidRDefault="00230A05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выданных администрацией муниципального образования Ивановский сельсовет Оренбургского района Оренбургской области </w:t>
      </w:r>
      <w:r w:rsidR="00C14F1E">
        <w:rPr>
          <w:rFonts w:ascii="Times New Roman" w:hAnsi="Times New Roman" w:cs="Times New Roman"/>
          <w:sz w:val="28"/>
          <w:szCs w:val="28"/>
        </w:rPr>
        <w:t>градостроительн</w:t>
      </w:r>
      <w:r w:rsidR="00076A3E">
        <w:rPr>
          <w:rFonts w:ascii="Times New Roman" w:hAnsi="Times New Roman" w:cs="Times New Roman"/>
          <w:sz w:val="28"/>
          <w:szCs w:val="28"/>
        </w:rPr>
        <w:t>ых</w:t>
      </w:r>
      <w:r w:rsidR="00C14F1E">
        <w:rPr>
          <w:rFonts w:ascii="Times New Roman" w:hAnsi="Times New Roman" w:cs="Times New Roman"/>
          <w:sz w:val="28"/>
          <w:szCs w:val="28"/>
        </w:rPr>
        <w:t xml:space="preserve"> план</w:t>
      </w:r>
      <w:r w:rsidR="00076A3E">
        <w:rPr>
          <w:rFonts w:ascii="Times New Roman" w:hAnsi="Times New Roman" w:cs="Times New Roman"/>
          <w:sz w:val="28"/>
          <w:szCs w:val="28"/>
        </w:rPr>
        <w:t>ов</w:t>
      </w:r>
      <w:r w:rsidR="00C14F1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76A3E">
        <w:rPr>
          <w:rFonts w:ascii="Times New Roman" w:hAnsi="Times New Roman" w:cs="Times New Roman"/>
          <w:sz w:val="28"/>
          <w:szCs w:val="28"/>
        </w:rPr>
        <w:t>ых</w:t>
      </w:r>
      <w:r w:rsidR="00C14F1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6A3E">
        <w:rPr>
          <w:rFonts w:ascii="Times New Roman" w:hAnsi="Times New Roman" w:cs="Times New Roman"/>
          <w:sz w:val="28"/>
          <w:szCs w:val="28"/>
        </w:rPr>
        <w:t>ов</w:t>
      </w:r>
      <w:r w:rsidR="00C14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837" w:rsidRPr="00E62837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034" w:type="dxa"/>
        <w:tblInd w:w="108" w:type="dxa"/>
        <w:tblLayout w:type="fixed"/>
        <w:tblLook w:val="0000"/>
      </w:tblPr>
      <w:tblGrid>
        <w:gridCol w:w="562"/>
        <w:gridCol w:w="1565"/>
        <w:gridCol w:w="1818"/>
        <w:gridCol w:w="1965"/>
        <w:gridCol w:w="1965"/>
        <w:gridCol w:w="2615"/>
        <w:gridCol w:w="3544"/>
      </w:tblGrid>
      <w:tr w:rsidR="00BC7193" w:rsidTr="004B334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C14F1E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14F1E"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BC7193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BC7193" w:rsidRDefault="00BC7193" w:rsidP="00BC7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плана земельного участка </w:t>
            </w:r>
          </w:p>
          <w:p w:rsidR="00BC7193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C14F1E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E62837" w:rsidRDefault="00BC7193" w:rsidP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 (адрес земельного участка)</w:t>
            </w:r>
          </w:p>
        </w:tc>
      </w:tr>
      <w:tr w:rsidR="00BC7193" w:rsidTr="004B3345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7193" w:rsidRPr="00693F5C" w:rsidRDefault="00BC7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62837" w:rsidRPr="00693F5C" w:rsidRDefault="00E62837" w:rsidP="00E62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313" w:rsidRDefault="00006313"/>
    <w:sectPr w:rsidR="00006313" w:rsidSect="00C14F1E">
      <w:pgSz w:w="15840" w:h="12240" w:orient="landscape"/>
      <w:pgMar w:top="1701" w:right="992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37"/>
    <w:rsid w:val="00006313"/>
    <w:rsid w:val="00027577"/>
    <w:rsid w:val="00045F1E"/>
    <w:rsid w:val="00052143"/>
    <w:rsid w:val="00076A3E"/>
    <w:rsid w:val="0013316B"/>
    <w:rsid w:val="0017079E"/>
    <w:rsid w:val="001C09FE"/>
    <w:rsid w:val="00230A05"/>
    <w:rsid w:val="00230F13"/>
    <w:rsid w:val="002A5580"/>
    <w:rsid w:val="002C6D9F"/>
    <w:rsid w:val="002F009A"/>
    <w:rsid w:val="002F1DA8"/>
    <w:rsid w:val="003112AB"/>
    <w:rsid w:val="00370761"/>
    <w:rsid w:val="004B3345"/>
    <w:rsid w:val="00503865"/>
    <w:rsid w:val="005143DE"/>
    <w:rsid w:val="00624E4C"/>
    <w:rsid w:val="00693F5C"/>
    <w:rsid w:val="006D2FAC"/>
    <w:rsid w:val="006E3C53"/>
    <w:rsid w:val="007C13DC"/>
    <w:rsid w:val="007F7BF6"/>
    <w:rsid w:val="00893A22"/>
    <w:rsid w:val="00985DF8"/>
    <w:rsid w:val="00AA24AF"/>
    <w:rsid w:val="00BA1E3B"/>
    <w:rsid w:val="00BA2471"/>
    <w:rsid w:val="00BC7193"/>
    <w:rsid w:val="00BE7CA3"/>
    <w:rsid w:val="00C14F1E"/>
    <w:rsid w:val="00C20AFE"/>
    <w:rsid w:val="00C91B9D"/>
    <w:rsid w:val="00CB029E"/>
    <w:rsid w:val="00D122F6"/>
    <w:rsid w:val="00DB4DBE"/>
    <w:rsid w:val="00DC65EC"/>
    <w:rsid w:val="00DD3568"/>
    <w:rsid w:val="00E00E50"/>
    <w:rsid w:val="00E62837"/>
    <w:rsid w:val="00F30853"/>
    <w:rsid w:val="00F773E9"/>
    <w:rsid w:val="00FA1AE8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orb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www.gosuslug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dit.orb.ru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1518AEAFAF333127A34D5A95FC9817B67B40B4A4E365B35BFAC86F111C4AB1878F0759F3BBF838C5B2A423C087E9685D3D1E0A98AC40BB99U0k9L" TargetMode="External"/><Relationship Id="rId25" Type="http://schemas.openxmlformats.org/officeDocument/2006/relationships/hyperlink" Target="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8AEAFAF333127A34D5A95FC9817B67B40B4A4E365B35BFAC86F111C4AB1878F0759F0B2F83094E7EB229CC2B97B5C3D1E089DB3U4kBL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yperlink" Target="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89934E2516D5282E3E25DF7EDF5ADF1661C9A7EA72539AD47D32675912EF7506834F7A121ED14857AAAE5D5704B912F87C5E138427645F7654U0J" TargetMode="External"/><Relationship Id="rId28" Type="http://schemas.openxmlformats.org/officeDocument/2006/relationships/hyperlink" Target="www.gosuslugi.ru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pravo.gov.ru" TargetMode="Externa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9446</Words>
  <Characters>53846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2021-01-22T04:52:00Z</cp:lastPrinted>
  <dcterms:created xsi:type="dcterms:W3CDTF">2020-01-13T06:42:00Z</dcterms:created>
  <dcterms:modified xsi:type="dcterms:W3CDTF">2021-01-22T04:53:00Z</dcterms:modified>
</cp:coreProperties>
</file>