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D6AE9" w:rsidRPr="00DD6AE9" w:rsidRDefault="00DD6AE9" w:rsidP="00DD6AE9">
      <w:pPr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</w:t>
      </w:r>
    </w:p>
    <w:p w:rsidR="00D912A9" w:rsidRPr="002C5BB6" w:rsidRDefault="00D912A9" w:rsidP="00D912A9">
      <w:pPr>
        <w:jc w:val="right"/>
      </w:pPr>
      <w:r w:rsidRPr="002C5BB6">
        <w:t>Приложение</w:t>
      </w:r>
      <w:r w:rsidR="00DD6AE9">
        <w:t xml:space="preserve"> №7</w:t>
      </w:r>
    </w:p>
    <w:p w:rsidR="00D912A9" w:rsidRPr="002C5BB6" w:rsidRDefault="00D912A9" w:rsidP="00D912A9">
      <w:pPr>
        <w:jc w:val="right"/>
      </w:pPr>
      <w:r w:rsidRPr="002C5BB6">
        <w:t xml:space="preserve">к </w:t>
      </w:r>
      <w:r w:rsidR="007429F2" w:rsidRPr="002C5BB6">
        <w:t>постановлению администрации</w:t>
      </w:r>
    </w:p>
    <w:p w:rsidR="00D912A9" w:rsidRPr="002C5BB6" w:rsidRDefault="00D912A9" w:rsidP="00D912A9">
      <w:pPr>
        <w:jc w:val="right"/>
      </w:pPr>
      <w:r w:rsidRPr="002C5BB6">
        <w:t xml:space="preserve">МО </w:t>
      </w:r>
      <w:r w:rsidR="0048214B">
        <w:t>Ивановский</w:t>
      </w:r>
      <w:r w:rsidRPr="002C5BB6">
        <w:t xml:space="preserve"> сельсовет</w:t>
      </w:r>
    </w:p>
    <w:p w:rsidR="007429F2" w:rsidRPr="002C5BB6" w:rsidRDefault="007429F2" w:rsidP="00D912A9">
      <w:pPr>
        <w:jc w:val="right"/>
      </w:pPr>
      <w:r w:rsidRPr="002C5BB6">
        <w:t xml:space="preserve">Оренбургского района </w:t>
      </w:r>
    </w:p>
    <w:p w:rsidR="007429F2" w:rsidRPr="002C5BB6" w:rsidRDefault="007429F2" w:rsidP="00D912A9">
      <w:pPr>
        <w:jc w:val="right"/>
      </w:pPr>
      <w:r w:rsidRPr="002C5BB6">
        <w:t>Оренбургской области</w:t>
      </w:r>
    </w:p>
    <w:p w:rsidR="003B783B" w:rsidRPr="002C5BB6" w:rsidRDefault="00D912A9" w:rsidP="00D912A9">
      <w:pPr>
        <w:jc w:val="right"/>
      </w:pPr>
      <w:r w:rsidRPr="002C5BB6">
        <w:t xml:space="preserve">от </w:t>
      </w:r>
      <w:r w:rsidR="00DD6AE9">
        <w:t>20.02.2020</w:t>
      </w:r>
      <w:r w:rsidRPr="002C5BB6">
        <w:t xml:space="preserve"> №</w:t>
      </w:r>
      <w:r w:rsidR="004E3A86" w:rsidRPr="002C5BB6">
        <w:t xml:space="preserve"> </w:t>
      </w:r>
      <w:r w:rsidR="00DD6AE9">
        <w:t>47</w:t>
      </w:r>
      <w:r w:rsidR="007429F2" w:rsidRPr="002C5BB6">
        <w:t>-п</w:t>
      </w:r>
    </w:p>
    <w:p w:rsidR="003B783B" w:rsidRPr="003B783B" w:rsidRDefault="003B783B" w:rsidP="003B783B"/>
    <w:p w:rsidR="003B783B" w:rsidRDefault="003B783B" w:rsidP="003B783B"/>
    <w:p w:rsidR="00DD6AE9" w:rsidRDefault="00DD6AE9" w:rsidP="003B783B"/>
    <w:p w:rsidR="00DD6AE9" w:rsidRPr="003B783B" w:rsidRDefault="00DD6AE9" w:rsidP="003B783B"/>
    <w:p w:rsidR="006007AF" w:rsidRPr="002C5BB6" w:rsidRDefault="007429F2" w:rsidP="006007AF">
      <w:pPr>
        <w:jc w:val="center"/>
        <w:rPr>
          <w:sz w:val="28"/>
          <w:szCs w:val="28"/>
        </w:rPr>
      </w:pPr>
      <w:r w:rsidRPr="002C5BB6">
        <w:rPr>
          <w:rStyle w:val="a4"/>
          <w:sz w:val="28"/>
          <w:szCs w:val="28"/>
        </w:rPr>
        <w:t>АДМИНИСТРАТИВНЫЙ РЕГЛАМЕНТ</w:t>
      </w:r>
      <w:r w:rsidRPr="002C5BB6">
        <w:rPr>
          <w:b/>
          <w:bCs/>
          <w:sz w:val="28"/>
          <w:szCs w:val="28"/>
        </w:rPr>
        <w:br/>
      </w:r>
      <w:r w:rsidR="00733A2A">
        <w:rPr>
          <w:sz w:val="28"/>
          <w:szCs w:val="28"/>
        </w:rPr>
        <w:t xml:space="preserve">по предоставлению муниципальной услуги </w:t>
      </w:r>
      <w:r w:rsidR="006007AF" w:rsidRPr="002C5BB6">
        <w:rPr>
          <w:sz w:val="28"/>
          <w:szCs w:val="28"/>
        </w:rPr>
        <w:t xml:space="preserve">по присвоению, изменению и аннулированию адресов объектам недвижимости на территории муниципального образования </w:t>
      </w:r>
      <w:r w:rsidR="0048214B">
        <w:rPr>
          <w:sz w:val="28"/>
          <w:szCs w:val="28"/>
        </w:rPr>
        <w:t>Ивановский</w:t>
      </w:r>
      <w:r w:rsidR="006007AF" w:rsidRPr="002C5BB6">
        <w:rPr>
          <w:sz w:val="28"/>
          <w:szCs w:val="28"/>
        </w:rPr>
        <w:t xml:space="preserve"> сельсовет Оренбургского района Оренбургской области</w:t>
      </w:r>
    </w:p>
    <w:p w:rsidR="00DD6AE9" w:rsidRDefault="00DD6AE9" w:rsidP="007429F2">
      <w:pPr>
        <w:pStyle w:val="a3"/>
        <w:spacing w:line="312" w:lineRule="atLeast"/>
        <w:jc w:val="center"/>
        <w:rPr>
          <w:b/>
          <w:bCs/>
          <w:sz w:val="28"/>
          <w:szCs w:val="28"/>
        </w:rPr>
      </w:pPr>
    </w:p>
    <w:p w:rsidR="007429F2" w:rsidRDefault="007429F2" w:rsidP="007429F2">
      <w:pPr>
        <w:pStyle w:val="a3"/>
        <w:spacing w:line="312" w:lineRule="atLeast"/>
        <w:jc w:val="center"/>
        <w:rPr>
          <w:sz w:val="28"/>
          <w:szCs w:val="28"/>
        </w:rPr>
      </w:pPr>
      <w:r w:rsidRPr="002C5BB6">
        <w:rPr>
          <w:b/>
          <w:bCs/>
          <w:sz w:val="28"/>
          <w:szCs w:val="28"/>
        </w:rPr>
        <w:br/>
      </w:r>
      <w:r w:rsidRPr="002C5BB6">
        <w:rPr>
          <w:rStyle w:val="a4"/>
          <w:sz w:val="28"/>
          <w:szCs w:val="28"/>
        </w:rPr>
        <w:t>1.ОБЩИЕ ПОЛОЖЕНИЯ</w:t>
      </w:r>
      <w:r w:rsidRPr="002C5BB6">
        <w:rPr>
          <w:sz w:val="28"/>
          <w:szCs w:val="28"/>
        </w:rPr>
        <w:br/>
      </w:r>
    </w:p>
    <w:p w:rsidR="00DD6AE9" w:rsidRPr="002C5BB6" w:rsidRDefault="00DD6AE9" w:rsidP="007429F2">
      <w:pPr>
        <w:pStyle w:val="a3"/>
        <w:spacing w:line="312" w:lineRule="atLeast"/>
        <w:jc w:val="center"/>
        <w:rPr>
          <w:sz w:val="28"/>
          <w:szCs w:val="28"/>
        </w:rPr>
      </w:pPr>
    </w:p>
    <w:p w:rsidR="007429F2" w:rsidRPr="002C5BB6" w:rsidRDefault="007429F2" w:rsidP="007429F2">
      <w:pPr>
        <w:pStyle w:val="a3"/>
        <w:numPr>
          <w:ilvl w:val="1"/>
          <w:numId w:val="9"/>
        </w:numPr>
        <w:spacing w:line="312" w:lineRule="atLeast"/>
        <w:ind w:firstLine="30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Наименование муниципальной услуги.</w:t>
      </w:r>
    </w:p>
    <w:p w:rsidR="009F6C20" w:rsidRPr="002C5BB6" w:rsidRDefault="009F6C20" w:rsidP="009F6C20">
      <w:pPr>
        <w:tabs>
          <w:tab w:val="left" w:pos="709"/>
          <w:tab w:val="left" w:leader="underscore" w:pos="8940"/>
        </w:tabs>
        <w:spacing w:line="317" w:lineRule="exact"/>
        <w:ind w:right="6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ab/>
      </w:r>
      <w:proofErr w:type="gramStart"/>
      <w:r w:rsidRPr="002C5BB6">
        <w:rPr>
          <w:sz w:val="28"/>
          <w:szCs w:val="28"/>
        </w:rPr>
        <w:t xml:space="preserve">Настоящий Регламент разработан в соответствии с Федеральным законом «О федеральной информационной адресной системе и о внесении изменений в Федеральный закон «Об общих принципах организации местного самоуправления в Российской Федерации», утвержденным постановлением Правительства Российской Федерации от 19.11.2014 № 1221 «Об утверждении правил присвоения, изменения и аннулирования адресов» и устанавливают порядок присвоения, изменения и аннулирования адресов на территории муниципального образования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Оренбургского</w:t>
      </w:r>
      <w:proofErr w:type="gramEnd"/>
      <w:r w:rsidRPr="002C5BB6">
        <w:rPr>
          <w:sz w:val="28"/>
          <w:szCs w:val="28"/>
        </w:rPr>
        <w:t xml:space="preserve"> района Оренбургской области. </w:t>
      </w:r>
    </w:p>
    <w:p w:rsidR="007429F2" w:rsidRPr="002C5BB6" w:rsidRDefault="007429F2" w:rsidP="006B35D5">
      <w:pPr>
        <w:pStyle w:val="a3"/>
        <w:numPr>
          <w:ilvl w:val="1"/>
          <w:numId w:val="9"/>
        </w:numPr>
        <w:spacing w:before="0" w:beforeAutospacing="0" w:after="0" w:afterAutospacing="0"/>
        <w:ind w:firstLine="30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Перечень правовых актов, непосредственно регулирующих исполнение муниципальной услуги.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20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Предоставление муниципальной услуги осуществляется в соответствии со следующими нормативными правовыми актами: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Федеральным Законом «Об общих принципах организации местного самоуправления в Российской Федерации» от 06.10.2003 год № 131-ФЗ 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Земельным Кодексом Российской Федерации от 25.09.2001г. № 136-ФЗ. 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Федеральным Законом «О порядке рассмотрения обращений граждан Российской федерации» от 02 мая 2006 года № 59-ФЗ. 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Уставом муниципального образования МО 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lastRenderedPageBreak/>
        <w:t>1.3.</w:t>
      </w:r>
      <w:r w:rsidRPr="002C5BB6">
        <w:rPr>
          <w:sz w:val="28"/>
          <w:szCs w:val="28"/>
        </w:rPr>
        <w:t xml:space="preserve"> Наименование </w:t>
      </w:r>
      <w:proofErr w:type="gramStart"/>
      <w:r w:rsidRPr="002C5BB6">
        <w:rPr>
          <w:sz w:val="28"/>
          <w:szCs w:val="28"/>
        </w:rPr>
        <w:t>органа, предоставляющего муниципальную услугу Муниципальную услугу предоставляет</w:t>
      </w:r>
      <w:proofErr w:type="gramEnd"/>
      <w:r w:rsidRPr="002C5BB6">
        <w:rPr>
          <w:sz w:val="28"/>
          <w:szCs w:val="28"/>
        </w:rPr>
        <w:t xml:space="preserve"> специалист 2 категории (зем</w:t>
      </w:r>
      <w:r w:rsidR="0048214B">
        <w:rPr>
          <w:sz w:val="28"/>
          <w:szCs w:val="28"/>
        </w:rPr>
        <w:t xml:space="preserve">леустроитель) администрации МО </w:t>
      </w:r>
      <w:r w:rsidR="0048214B" w:rsidRPr="0048214B">
        <w:rPr>
          <w:sz w:val="28"/>
          <w:szCs w:val="28"/>
        </w:rPr>
        <w:t xml:space="preserve"> </w:t>
      </w:r>
      <w:r w:rsidR="0048214B">
        <w:rPr>
          <w:sz w:val="28"/>
          <w:szCs w:val="28"/>
        </w:rPr>
        <w:t>Ивановский</w:t>
      </w:r>
      <w:r w:rsidR="0048214B" w:rsidRPr="002C5BB6">
        <w:rPr>
          <w:sz w:val="28"/>
          <w:szCs w:val="28"/>
        </w:rPr>
        <w:t xml:space="preserve"> </w:t>
      </w:r>
      <w:r w:rsidRPr="002C5BB6">
        <w:rPr>
          <w:sz w:val="28"/>
          <w:szCs w:val="28"/>
        </w:rPr>
        <w:t>сельсовет.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1.4</w:t>
      </w:r>
      <w:r w:rsidRPr="002C5BB6">
        <w:rPr>
          <w:sz w:val="28"/>
          <w:szCs w:val="28"/>
        </w:rPr>
        <w:t>. Получателями муниципальной услуги (далее - Заявитель), имеющими намерение присвоить почтовый адрес вновь построенному объекту, получить новый взамен ранее выданного почтового адреса, выступают: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 физические лица;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юридические лица (организации всех форм собственности) в лице руководителя организации либо представителя по доверенности.</w:t>
      </w:r>
    </w:p>
    <w:p w:rsidR="007429F2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индивидуальные предприниматели;</w:t>
      </w:r>
    </w:p>
    <w:p w:rsidR="006B35D5" w:rsidRPr="002C5BB6" w:rsidRDefault="007429F2" w:rsidP="006B35D5">
      <w:pPr>
        <w:pStyle w:val="a3"/>
        <w:spacing w:before="0" w:beforeAutospacing="0" w:after="0" w:afterAutospacing="0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1.5</w:t>
      </w:r>
      <w:r w:rsidRPr="002C5BB6">
        <w:rPr>
          <w:sz w:val="28"/>
          <w:szCs w:val="28"/>
        </w:rPr>
        <w:t>.</w:t>
      </w:r>
      <w:r w:rsidR="006B35D5" w:rsidRPr="002C5BB6">
        <w:rPr>
          <w:sz w:val="28"/>
          <w:szCs w:val="28"/>
        </w:rPr>
        <w:t xml:space="preserve"> Присвоение объекту адресации адреса или аннулирование его адреса подтверждается постановлением Администрации о присвоении объекту адресации адреса или аннулировании его адреса.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Постановление Администрации о присвоении объекту адресации адреса принимается одновременно:</w:t>
      </w:r>
      <w:r w:rsidRPr="002C5BB6">
        <w:rPr>
          <w:sz w:val="28"/>
          <w:szCs w:val="28"/>
        </w:rPr>
        <w:tab/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утверждением Администрацией схемы расположения земельного участка, являющегося объектом адресации, на кадастровом плане или кадастровой карте соответствующей территории;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заключением Администрацией соглашения о перераспределении земельных участков, являющихся объектами адресации, в соответствии с Земельным кодексом Российской Федерации;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заключением Администрацией договора о развитии застроенной территории в соответствии с Градостроительным кодексом Российской Федерации;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утверждением проекта планировки территории;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с принятием решения о строительстве объекта адресации.  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Постановление Администрации о присвоении объекту адресации адреса содержит: 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присвоенный объекту адресации адрес;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реквизиты и наименования документов, на основании которых принято решение о присвоении адреса;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описание местоположения объекта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кадастровые номера, адреса и сведения об объектах недвижимости, из которых образуется объект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аннулируемый адрес объекта адресации и уникальный номер аннулируемого адреса объекта адресации в государственном адресном реестре (в случае присвоения нового адреса объекту адресации).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присвоения адреса поставленному на государственный кадастровый учет объекту недвижимости в постановлении Администрации о присвоении адреса объекту адресации также указывается кадастровый номер объекта недвижимости, являющегося объектом адресации.</w:t>
      </w:r>
      <w:r w:rsidRPr="002C5BB6">
        <w:rPr>
          <w:sz w:val="28"/>
          <w:szCs w:val="28"/>
        </w:rPr>
        <w:cr/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 Постановление Администрации об аннулировании адреса объекта адресации содержит: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- аннулируемый адрес объекта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уникальный номер аннулируемого адреса объекта адресации в государственном адресном реестре;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причину аннулирования адреса объекта адресации;</w:t>
      </w:r>
    </w:p>
    <w:p w:rsidR="006B35D5" w:rsidRPr="002C5BB6" w:rsidRDefault="006B35D5" w:rsidP="006B35D5">
      <w:pPr>
        <w:ind w:left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кадастровый номер объекта адресации и дату его снятия с кадастрового учета в - случае аннулирования адреса объекта адресации в связи с прекращением существования объекта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реквизиты решения о присвоении объекту адресации адреса и кадастровый номер объекта адресации в случае аннулирования адреса объекта адресации на основании присвоения этому объекту адресации нового адреса.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Постановление Администрации об аннулировании адреса объекта адресации в случае присвоения объекту адресации нового адреса может быть по решению главы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объединено с решением о присвоении этому объекту адресации нового адреса.</w:t>
      </w:r>
    </w:p>
    <w:p w:rsidR="006B35D5" w:rsidRPr="002C5BB6" w:rsidRDefault="006B35D5" w:rsidP="006B35D5">
      <w:pPr>
        <w:ind w:firstLine="708"/>
        <w:jc w:val="both"/>
        <w:rPr>
          <w:b/>
          <w:sz w:val="28"/>
          <w:szCs w:val="28"/>
        </w:rPr>
      </w:pPr>
    </w:p>
    <w:p w:rsidR="006B35D5" w:rsidRPr="002C5BB6" w:rsidRDefault="006B35D5" w:rsidP="006B35D5">
      <w:pPr>
        <w:ind w:firstLine="708"/>
        <w:rPr>
          <w:b/>
          <w:sz w:val="28"/>
          <w:szCs w:val="28"/>
        </w:rPr>
      </w:pPr>
    </w:p>
    <w:p w:rsidR="006B35D5" w:rsidRPr="002C5BB6" w:rsidRDefault="006B35D5" w:rsidP="006B35D5">
      <w:pPr>
        <w:tabs>
          <w:tab w:val="left" w:pos="1082"/>
        </w:tabs>
        <w:spacing w:line="317" w:lineRule="exact"/>
        <w:ind w:right="60" w:firstLine="769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2.</w:t>
      </w:r>
      <w:r w:rsidRPr="002C5BB6">
        <w:rPr>
          <w:sz w:val="28"/>
          <w:szCs w:val="28"/>
        </w:rPr>
        <w:t xml:space="preserve"> Объектами адресации являются один или несколько объектов недвижимого имущества, в том числе земельные участки, здания, сооружения, помещения и объекты незавершенного строительства, расположенные на территории муниципального образования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6B35D5" w:rsidRPr="002C5BB6" w:rsidRDefault="006B35D5" w:rsidP="006B35D5">
      <w:pPr>
        <w:tabs>
          <w:tab w:val="left" w:pos="1082"/>
        </w:tabs>
        <w:spacing w:line="317" w:lineRule="exact"/>
        <w:ind w:right="60" w:firstLine="769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2.1.</w:t>
      </w:r>
      <w:r w:rsidRPr="002C5BB6">
        <w:rPr>
          <w:sz w:val="28"/>
          <w:szCs w:val="28"/>
        </w:rPr>
        <w:t xml:space="preserve"> Присвоение объектам адресации адресов и аннулирование таких адресов осуществляется Администрацией по собственной инициативе или на основании заявлении физических или юридических лиц. </w:t>
      </w:r>
      <w:proofErr w:type="gramStart"/>
      <w:r w:rsidRPr="002C5BB6">
        <w:rPr>
          <w:sz w:val="28"/>
          <w:szCs w:val="28"/>
        </w:rPr>
        <w:t>Аннулирование адресов объектов адресации осуществляется Администрацией на основании информации органа, осуществляющего кадастровый учет и ведение государственного кадастра недвижимости, о снятии с кадастрового учета объекта недвижимости, а также об отказе в осуществлении кадастрового учета объекта недвижимости по основаниям, указанным в пунктах 1 и 3 части 2 статьи 27 Федерального закона «О государственном кадастре недвижимости», предоставляемой в установленном Правительством Российской Федерации порядке</w:t>
      </w:r>
      <w:proofErr w:type="gramEnd"/>
      <w:r w:rsidRPr="002C5BB6">
        <w:rPr>
          <w:sz w:val="28"/>
          <w:szCs w:val="28"/>
        </w:rPr>
        <w:t xml:space="preserve"> межведомственного информационного взаимодействия при ведении государственного адресного реестра. Изменение адресов объектов адресации осуществляется Администрацией на основании принятых решений о присвоении </w:t>
      </w:r>
      <w:proofErr w:type="spellStart"/>
      <w:r w:rsidRPr="002C5BB6">
        <w:rPr>
          <w:sz w:val="28"/>
          <w:szCs w:val="28"/>
        </w:rPr>
        <w:t>адресообразующим</w:t>
      </w:r>
      <w:proofErr w:type="spellEnd"/>
      <w:r w:rsidRPr="002C5BB6">
        <w:rPr>
          <w:sz w:val="28"/>
          <w:szCs w:val="28"/>
        </w:rPr>
        <w:t xml:space="preserve"> элементам наименований, об изменении и аннулировании их наименовании.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>2.3.</w:t>
      </w:r>
      <w:r w:rsidRPr="002C5BB6">
        <w:rPr>
          <w:sz w:val="28"/>
          <w:szCs w:val="28"/>
        </w:rPr>
        <w:t xml:space="preserve">  Изменение адреса объекта адресации в случае изменения наименований и границ субъектов Российской Федерации, муниципальных образований и населенных пунктов осуществляется в порядке, установленном пунктом 13 Правил утвержденных постановлением Правительства Российской Федерации № 1221.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         </w:t>
      </w:r>
      <w:r w:rsidRPr="002C5BB6">
        <w:rPr>
          <w:b/>
          <w:sz w:val="28"/>
          <w:szCs w:val="28"/>
        </w:rPr>
        <w:t>2.4</w:t>
      </w:r>
      <w:r w:rsidRPr="002C5BB6">
        <w:rPr>
          <w:sz w:val="28"/>
          <w:szCs w:val="28"/>
        </w:rPr>
        <w:t>. Аннулирование адреса объекта адресации осуществляется в случаях и на условиях, определенных пунктами 14 - 18 Правил, утвержденных постановлением Правительства Российской Федерации № 1221.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         </w:t>
      </w:r>
      <w:r w:rsidRPr="002C5BB6">
        <w:rPr>
          <w:b/>
          <w:sz w:val="28"/>
          <w:szCs w:val="28"/>
        </w:rPr>
        <w:t>2.5</w:t>
      </w:r>
      <w:r w:rsidRPr="002C5BB6">
        <w:rPr>
          <w:sz w:val="28"/>
          <w:szCs w:val="28"/>
        </w:rPr>
        <w:t>. При присвоении объекту адресации адреса или аннулировании его адреса Администрация обязана:</w:t>
      </w:r>
      <w:r w:rsidRPr="002C5BB6">
        <w:rPr>
          <w:sz w:val="28"/>
          <w:szCs w:val="28"/>
        </w:rPr>
        <w:tab/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>определить возможность присвоения объекту адресации адреса или аннулирования его адреса;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  <w:t>провести осмотр местонахождения объекта адресации (при необходимости)-</w:t>
      </w:r>
    </w:p>
    <w:p w:rsidR="006B35D5" w:rsidRPr="002C5BB6" w:rsidRDefault="006B35D5" w:rsidP="006B35D5">
      <w:pPr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принять решение о присвоении объекту адресации адреса или его аннулировании в соответствии с требованиями к структуре адреса и порядком, которые установлены Правилами, утвержденными постановлением Правительства Российской Федерации № 1221, или об отказе в присвоении объекту адресации адреса или аннулировании его адреса.</w:t>
      </w:r>
    </w:p>
    <w:p w:rsidR="007429F2" w:rsidRPr="002C5BB6" w:rsidRDefault="007429F2" w:rsidP="007429F2">
      <w:pPr>
        <w:pStyle w:val="a3"/>
        <w:spacing w:line="312" w:lineRule="atLeast"/>
        <w:jc w:val="center"/>
        <w:rPr>
          <w:rStyle w:val="a4"/>
          <w:sz w:val="28"/>
          <w:szCs w:val="28"/>
        </w:rPr>
      </w:pPr>
      <w:r w:rsidRPr="002C5BB6">
        <w:rPr>
          <w:rStyle w:val="a4"/>
          <w:sz w:val="28"/>
          <w:szCs w:val="28"/>
        </w:rPr>
        <w:t>2. ТРЕБОВАНИЯ К ПРЕДОСТАВЛЕНИЮ МУНИЦИПАЛЬНОЙ УСЛУГИ</w:t>
      </w:r>
    </w:p>
    <w:p w:rsidR="007429F2" w:rsidRPr="002C5BB6" w:rsidRDefault="007429F2" w:rsidP="007429F2">
      <w:pPr>
        <w:pStyle w:val="a3"/>
        <w:rPr>
          <w:sz w:val="28"/>
          <w:szCs w:val="28"/>
        </w:rPr>
      </w:pPr>
      <w:r w:rsidRPr="002C5BB6">
        <w:rPr>
          <w:sz w:val="28"/>
          <w:szCs w:val="28"/>
        </w:rPr>
        <w:t xml:space="preserve">2.1. Порядок информирования о правилах предоставления муниципальной услуги. </w:t>
      </w:r>
    </w:p>
    <w:p w:rsidR="007429F2" w:rsidRPr="002C5BB6" w:rsidRDefault="007429F2" w:rsidP="007429F2">
      <w:pPr>
        <w:pStyle w:val="a3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- информация, предоставляемая заинтересованным лицам о муниципальной услуге, является открытой и общедоступной.</w:t>
      </w:r>
    </w:p>
    <w:p w:rsidR="007429F2" w:rsidRPr="002C5BB6" w:rsidRDefault="007429F2" w:rsidP="007429F2">
      <w:pPr>
        <w:pStyle w:val="a3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информирование о правилах предоставления муниципальной услуги включает в себя информирование непосредственно в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а также с использованием средств телефонной и почтовой связи, посредством размещения информации в сети Интернет, средствах массовой информации, информационном стенде, иным способом, позволяющим осуществлять информирование.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Муниципальная услуга предоставляется специалистом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 сельсовет 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2.1.1. Информацию о порядке и правилах предоставления муниципальной услуги можно получить по месту нахождения администрации: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Адрес: ул</w:t>
      </w:r>
      <w:proofErr w:type="gramStart"/>
      <w:r w:rsidRPr="002C5BB6">
        <w:rPr>
          <w:sz w:val="28"/>
          <w:szCs w:val="28"/>
        </w:rPr>
        <w:t>.</w:t>
      </w:r>
      <w:r w:rsidR="0048214B">
        <w:rPr>
          <w:sz w:val="28"/>
          <w:szCs w:val="28"/>
        </w:rPr>
        <w:t>К</w:t>
      </w:r>
      <w:proofErr w:type="gramEnd"/>
      <w:r w:rsidR="0048214B">
        <w:rPr>
          <w:sz w:val="28"/>
          <w:szCs w:val="28"/>
        </w:rPr>
        <w:t>ольцевая, 1 а, село Ивановка, 460528</w:t>
      </w:r>
      <w:r w:rsidRPr="002C5BB6">
        <w:rPr>
          <w:sz w:val="28"/>
          <w:szCs w:val="28"/>
        </w:rPr>
        <w:t>, Оренбургская область, Оренбургский район</w:t>
      </w:r>
      <w:r w:rsidRPr="002C5BB6">
        <w:rPr>
          <w:sz w:val="28"/>
          <w:szCs w:val="28"/>
        </w:rPr>
        <w:br/>
        <w:t xml:space="preserve">График  подачи заявлений  на предоставление муниципальной услуги в администрацию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сельсовет:</w:t>
      </w:r>
      <w:r w:rsidRPr="002C5BB6">
        <w:rPr>
          <w:sz w:val="28"/>
          <w:szCs w:val="28"/>
        </w:rPr>
        <w:br/>
        <w:t>вторник,</w:t>
      </w:r>
      <w:r w:rsidR="0048214B">
        <w:rPr>
          <w:sz w:val="28"/>
          <w:szCs w:val="28"/>
        </w:rPr>
        <w:t xml:space="preserve"> среда,  четверг с 9-00 до 13-00</w:t>
      </w:r>
      <w:r w:rsidRPr="002C5BB6">
        <w:rPr>
          <w:sz w:val="28"/>
          <w:szCs w:val="28"/>
        </w:rPr>
        <w:t xml:space="preserve">.                                                      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t>2.1.2. Справочные телефоны:</w:t>
      </w:r>
      <w:r w:rsidRPr="002C5BB6">
        <w:rPr>
          <w:sz w:val="28"/>
          <w:szCs w:val="28"/>
        </w:rPr>
        <w:br/>
        <w:t xml:space="preserve">Телефон специалиста (землеустроителя)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для консультаций по вопросам предоставления муниципал</w:t>
      </w:r>
      <w:r w:rsidR="0048214B">
        <w:rPr>
          <w:sz w:val="28"/>
          <w:szCs w:val="28"/>
        </w:rPr>
        <w:t>ьной услуги:  телефон/факс 39-74-78</w:t>
      </w:r>
      <w:r w:rsidRPr="002C5BB6">
        <w:rPr>
          <w:sz w:val="28"/>
          <w:szCs w:val="28"/>
        </w:rPr>
        <w:t>.</w:t>
      </w:r>
    </w:p>
    <w:p w:rsidR="007429F2" w:rsidRPr="002C5BB6" w:rsidRDefault="007429F2" w:rsidP="007429F2">
      <w:pPr>
        <w:pStyle w:val="a3"/>
        <w:spacing w:line="312" w:lineRule="atLeast"/>
        <w:ind w:firstLine="708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 2.1.3. Адрес электронной почты администрации МО 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</w:t>
      </w:r>
      <w:r w:rsidR="0048214B" w:rsidRPr="0048214B">
        <w:rPr>
          <w:rStyle w:val="dropdown-user-namefirst-letter"/>
          <w:color w:val="FF0000"/>
          <w:sz w:val="28"/>
          <w:szCs w:val="28"/>
          <w:shd w:val="clear" w:color="auto" w:fill="FFFFFF"/>
        </w:rPr>
        <w:t>M</w:t>
      </w:r>
      <w:r w:rsidR="0048214B" w:rsidRPr="0048214B">
        <w:rPr>
          <w:color w:val="000000"/>
          <w:sz w:val="28"/>
          <w:szCs w:val="28"/>
          <w:shd w:val="clear" w:color="auto" w:fill="FFFFFF"/>
        </w:rPr>
        <w:t>OIvanovka@yandex.ru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2.1.4. Порядок получения информации и услуги заявителями: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Информация о процедуре предоставления муниципальной услуги предоставляется бесплатно.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Муниципальная услуга предоставляется бесплатно.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Информирование (консультирование) производится по вопросам предоставления муниципальной услуги, в том числе: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установления права Заявителя на предоставление ему муниципальной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перечня документов, необходимых для предоставления муниципальной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источника получения документов, необходимых для предоставления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времени приема Заявителей;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оснований для отказа в предоставлении муниципальной услуги;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порядка обжалования действий (бездействия) и решений, осуществляемых и принимаемых в ходе исполнения муниципальной услуги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Получение Заявителями информации о муниципальной услуге может осуществляться путем индивидуального информирования в устной и письменной форме.</w:t>
      </w:r>
      <w:r w:rsidRPr="002C5BB6">
        <w:rPr>
          <w:sz w:val="28"/>
          <w:szCs w:val="28"/>
        </w:rPr>
        <w:br/>
        <w:t>Индивидуальное устное информирование по процедуре предоставления муниципальной услуги осуществляется специалистом администрации при обращении заявителей лично или по телефону.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Индивидуальное письменное информирование по процедуре предоставления муниципальной услуги осуществляется специалистом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при обращении заинтересованных лиц путем почтовых отправлений, электронной почтой</w:t>
      </w:r>
      <w:proofErr w:type="gramStart"/>
      <w:r w:rsidRPr="002C5BB6">
        <w:rPr>
          <w:sz w:val="28"/>
          <w:szCs w:val="28"/>
        </w:rPr>
        <w:t xml:space="preserve"> .</w:t>
      </w:r>
      <w:proofErr w:type="gramEnd"/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Ответ направляется в письменном виде или электронной почтой  в зависимости от способа обращения Заявителя или способа доставки ответа, указанного в письменном обращении Заявителя с указанием должности лица, подписавшего ответ, а также фамилии и номера телефона непосредственного исполнителя.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При индивидуальном письменном информировании ответ направляется Заявителю в течение 30 календарных дней со дня поступления запроса.</w:t>
      </w:r>
      <w:r w:rsidRPr="002C5BB6">
        <w:rPr>
          <w:sz w:val="28"/>
          <w:szCs w:val="28"/>
        </w:rPr>
        <w:br/>
        <w:t>Информация о процедуре предоставления муниципальной услуги должна представляться Заявителям оперативно, быть четкой, достоверной, полной.</w:t>
      </w:r>
      <w:r w:rsidRPr="002C5BB6">
        <w:rPr>
          <w:sz w:val="28"/>
          <w:szCs w:val="28"/>
        </w:rPr>
        <w:br/>
        <w:t xml:space="preserve">Информационные материалы, образцы заявлений можно получить по месту нахождения администрации МО 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При консультировании по телефону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должен назвать свою фамилию, имя, отчество, должность, а затем в вежливой форме четко и подробно проинформировать обратившегося по интересующим вопросам.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При консультировании посредством индивидуального устного информирования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даёт Заявителю полный, точный и понятный ответ на поставленные вопросы. Если специалист, к которому обратился Заявитель, не может ответить на вопрос самостоятельно, либо подготовка ответа требует продолжительного времени, специалист, осуществляющий индивидуальное устное информирование, может предложить Заявителю обратиться в письменном </w:t>
      </w:r>
      <w:proofErr w:type="gramStart"/>
      <w:r w:rsidRPr="002C5BB6">
        <w:rPr>
          <w:sz w:val="28"/>
          <w:szCs w:val="28"/>
        </w:rPr>
        <w:t>виде</w:t>
      </w:r>
      <w:proofErr w:type="gramEnd"/>
      <w:r w:rsidRPr="002C5BB6">
        <w:rPr>
          <w:sz w:val="28"/>
          <w:szCs w:val="28"/>
        </w:rPr>
        <w:t xml:space="preserve"> либо назначить другое удобное для Заявителя время для устного информирования.</w:t>
      </w:r>
      <w:r w:rsidRPr="002C5BB6">
        <w:rPr>
          <w:sz w:val="28"/>
          <w:szCs w:val="28"/>
        </w:rPr>
        <w:br/>
        <w:t>При консультировании по письменным обращениям Заявителю дается четкий и понятный ответ на поставленные вопросы, указываются фамилия, имя, отчество, должность и номер телефона исполнителя. Письменный ответ на обращение направляется по почте на адрес Заявителя в срок, не превышающий 30 календарных дней с момента поступления письменного обращения.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При консультировании по электронной почте Заявителю дается четкий и понятный ответ на поставленные вопросы, указываются фамилия, имя, отчество, должность, адрес электронной почты и номер телефона исполнителя. Ответ на обращение направляется на адрес электронной почты Заявителя в срок, не превышающий </w:t>
      </w:r>
      <w:r w:rsidR="006E3B50">
        <w:rPr>
          <w:sz w:val="28"/>
          <w:szCs w:val="28"/>
        </w:rPr>
        <w:t>18</w:t>
      </w:r>
      <w:r w:rsidRPr="002C5BB6">
        <w:rPr>
          <w:sz w:val="28"/>
          <w:szCs w:val="28"/>
        </w:rPr>
        <w:t xml:space="preserve"> </w:t>
      </w:r>
      <w:r w:rsidR="006E3B50">
        <w:rPr>
          <w:sz w:val="28"/>
          <w:szCs w:val="28"/>
        </w:rPr>
        <w:t>рабочих</w:t>
      </w:r>
      <w:r w:rsidRPr="002C5BB6">
        <w:rPr>
          <w:sz w:val="28"/>
          <w:szCs w:val="28"/>
        </w:rPr>
        <w:t xml:space="preserve"> дней с момента поступления обращения.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2.1.5. Порядок, форма и место размещения вышеуказанной информации.</w:t>
      </w:r>
      <w:r w:rsidRPr="002C5BB6">
        <w:rPr>
          <w:sz w:val="28"/>
          <w:szCs w:val="28"/>
        </w:rPr>
        <w:br/>
        <w:t>На информационных стендах должны быть размещены следующие материалы: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график приема заинтересованных лиц,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номера телефонов для справок, адреса электронной почты,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 кабинета, где осуществляется прием и информирование Заявителей.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b/>
          <w:sz w:val="28"/>
          <w:szCs w:val="28"/>
        </w:rPr>
      </w:pPr>
      <w:r w:rsidRPr="002C5BB6">
        <w:rPr>
          <w:b/>
          <w:sz w:val="28"/>
          <w:szCs w:val="28"/>
        </w:rPr>
        <w:t>2.2. Условия и сроки предоставления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 xml:space="preserve"> </w:t>
      </w:r>
      <w:r w:rsidRPr="002C5BB6">
        <w:rPr>
          <w:sz w:val="28"/>
          <w:szCs w:val="28"/>
        </w:rPr>
        <w:t xml:space="preserve">2.2.1.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предоставляет муниципальную услугу в следующие сроки: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1) прием заявления о присвоении адреса объекту недвижимости - в день поступления заявления;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 - в день поступления заявления;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 - 5 рабочих дней;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 - 3 рабочих дня;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5) подготовка и принятие постановления о присвоении адреса объекта недвижимости - 4 рабочих дня;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6) выдача заявителю постановление о присвоении адреса объекту недвижимости или отказа в присвоении адреса - в назначенный день.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Срок предоставления муниципальной услуги не должен превышать 30 рабочих дней.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2.2.2. Продолжительность приема у специалиста, осуществляющего выдачу и прием документов, не должна превышать 20 минут.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2.2.3. Время ожидания приема Заявителем для сдачи необходимых документов, получения консультаций о процедуре предоставления муниципальной услуги не должно превышать 20 минут.</w:t>
      </w:r>
    </w:p>
    <w:p w:rsidR="006B35D5" w:rsidRPr="002C5BB6" w:rsidRDefault="007429F2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2.3. </w:t>
      </w:r>
      <w:r w:rsidR="006B35D5" w:rsidRPr="002C5BB6">
        <w:rPr>
          <w:sz w:val="28"/>
          <w:szCs w:val="28"/>
        </w:rPr>
        <w:t>В присвоении объекту адресации адреса или аннулировании его адреса может быть также отказано в случаях, если: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>с заявлением о присвоении объекту адресации адреса обратилось лицо, не указанное в пункте 3.1.1. настоящего Регламента;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  <w:t xml:space="preserve">ответ на межведомственный запрос свидетельствует об отсутствии документа и (или) информации, </w:t>
      </w:r>
      <w:proofErr w:type="gramStart"/>
      <w:r w:rsidRPr="002C5BB6">
        <w:rPr>
          <w:sz w:val="28"/>
          <w:szCs w:val="28"/>
        </w:rPr>
        <w:t>необходимых</w:t>
      </w:r>
      <w:proofErr w:type="gramEnd"/>
      <w:r w:rsidRPr="002C5BB6">
        <w:rPr>
          <w:sz w:val="28"/>
          <w:szCs w:val="28"/>
        </w:rPr>
        <w:t xml:space="preserve"> для присвоения объекту адресации адреса или аннулирования его адреса, и соответствующий документ не был представлен заявителем (представителем заявителя) по собственной инициативе;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документы, обязанность по предоставлению которых для присвоения объекту адресации адреса или аннулирования его адреса возложена на заявителя (представителя заявителя), выданы с нарушением порядка, установленного законодательством Российской Федерации;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г)</w:t>
      </w:r>
      <w:r w:rsidRPr="002C5BB6">
        <w:rPr>
          <w:sz w:val="28"/>
          <w:szCs w:val="28"/>
        </w:rPr>
        <w:tab/>
        <w:t>отсутствуют случаи и условия для присвоения объекту адресации адреса или аннулирования его адреса, указанные в Правилах, утвержденных постановлением Правительства Российской Федерации № 1221.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proofErr w:type="spellStart"/>
      <w:r w:rsidRPr="002C5BB6">
        <w:rPr>
          <w:sz w:val="28"/>
          <w:szCs w:val="28"/>
        </w:rPr>
        <w:t>д</w:t>
      </w:r>
      <w:proofErr w:type="spellEnd"/>
      <w:r w:rsidRPr="002C5BB6">
        <w:rPr>
          <w:sz w:val="28"/>
          <w:szCs w:val="28"/>
        </w:rPr>
        <w:t>) не выполнено благоустройство на территории  объекта (многоквартирных жилых домов) согласно проекту планировки, которым присваиваются адреса.</w:t>
      </w:r>
    </w:p>
    <w:p w:rsidR="007429F2" w:rsidRPr="002C5BB6" w:rsidRDefault="007429F2" w:rsidP="006B35D5">
      <w:pPr>
        <w:pStyle w:val="a3"/>
        <w:spacing w:line="312" w:lineRule="atLeast"/>
        <w:ind w:left="708"/>
        <w:jc w:val="both"/>
        <w:rPr>
          <w:b/>
          <w:sz w:val="28"/>
          <w:szCs w:val="28"/>
        </w:rPr>
      </w:pPr>
      <w:r w:rsidRPr="002C5BB6">
        <w:rPr>
          <w:sz w:val="28"/>
          <w:szCs w:val="28"/>
        </w:rPr>
        <w:br/>
      </w:r>
      <w:r w:rsidRPr="002C5BB6">
        <w:rPr>
          <w:b/>
          <w:sz w:val="28"/>
          <w:szCs w:val="28"/>
        </w:rPr>
        <w:t>Муниципальная услуга не предоставляется в случаях: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наличия правового акта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об изменении или переименовании улиц;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временным строениям (киоск, павильон и д.р.);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линейным объектам (железнодорожные пути, тупики и их обслуживающие объекты, инженерные коммуникации, линии электропередач, дороги и их обслуживающие объекты и др.);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обращения неправомочного лица;</w:t>
      </w:r>
    </w:p>
    <w:p w:rsidR="007429F2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отсутствия или предоставления неполного перечня документов, указанных в п. 2.5. настоящего Административного регламента;</w:t>
      </w:r>
    </w:p>
    <w:p w:rsidR="00D911AC" w:rsidRPr="002C5BB6" w:rsidRDefault="00D911AC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отсутствия сведения об объекте недвижимости в ЕГРН (отсутствие кадастрового номера объекта недвижимости);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несоответствия представленных документов по форме и (или) содержанию нормам действующего законодательства;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2.4. Требования к месту предоставления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2.4.1. В здания администрации, у кабинетов находятся вывески с указанием фамилии, имени, отчества, должности специалиста, приемных дней и времени приема.</w:t>
      </w:r>
    </w:p>
    <w:p w:rsidR="007429F2" w:rsidRPr="002C5BB6" w:rsidRDefault="007429F2" w:rsidP="007429F2">
      <w:pPr>
        <w:pStyle w:val="a3"/>
        <w:spacing w:line="312" w:lineRule="atLeast"/>
        <w:ind w:left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2.4.2.  На информационных стендах должны быть размещены следующие материалы: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график приема заинтересованных лиц,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номера телефонов для справок, адреса электронной почты,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номера кабинетов, где осуществляется прием и информирование Заявителей.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2.4.3. Прием Заявителей осуществляется в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Рабочее место специалиста, осуществляющего исполнение муниципальной услуги, оборудуется компьютером, оргтехникой, телефоном, необходимой мебелью.</w:t>
      </w:r>
    </w:p>
    <w:p w:rsidR="006B35D5" w:rsidRPr="002C5BB6" w:rsidRDefault="007429F2" w:rsidP="00A22AEE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b/>
          <w:sz w:val="28"/>
          <w:szCs w:val="28"/>
        </w:rPr>
        <w:t xml:space="preserve">2.5. </w:t>
      </w:r>
      <w:r w:rsidR="00A22AEE" w:rsidRPr="002C5BB6">
        <w:rPr>
          <w:b/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>К заявлению прилагаются следующие документы: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 xml:space="preserve">правоустанавливающие и (или) </w:t>
      </w:r>
      <w:proofErr w:type="spellStart"/>
      <w:r w:rsidRPr="002C5BB6">
        <w:rPr>
          <w:sz w:val="28"/>
          <w:szCs w:val="28"/>
        </w:rPr>
        <w:t>правоудостоверяющие</w:t>
      </w:r>
      <w:proofErr w:type="spellEnd"/>
      <w:r w:rsidRPr="002C5BB6">
        <w:rPr>
          <w:sz w:val="28"/>
          <w:szCs w:val="28"/>
        </w:rPr>
        <w:t xml:space="preserve"> документы на объект (объекты) адресации;</w:t>
      </w:r>
    </w:p>
    <w:p w:rsidR="006B35D5" w:rsidRPr="002C5BB6" w:rsidRDefault="006B35D5" w:rsidP="006B35D5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</w:r>
      <w:r w:rsidR="00D911AC"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объектов недвижимости, следствием преобразования которых является образование одного и более объекта адресации (в случае преобразования объектов недвижимости с образованием одного и более новых объектов адресации);</w:t>
      </w:r>
    </w:p>
    <w:p w:rsidR="006B35D5" w:rsidRPr="002C5BB6" w:rsidRDefault="006B35D5" w:rsidP="00D911AC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схема расположения объекта адресации на кадастровом плане или кадастровой карте соответствующей территории (в случае присвоения земельному участку адреса);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</w:r>
      <w:r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>объекта адр</w:t>
      </w:r>
      <w:r>
        <w:rPr>
          <w:sz w:val="28"/>
          <w:szCs w:val="28"/>
        </w:rPr>
        <w:t>есации;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д</w:t>
      </w:r>
      <w:proofErr w:type="spellEnd"/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  <w:t>решение органа местного самоуправления о переводе жилого помещения в нежилое помещение или нежилого помещения в жилое помещение (в случае присвоения помещению адреса, изменения и аннулирования такого адреса вследствие его перевода из жилого помещения в нежилое помещение или нежилого помещения в жилое помещение);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е</w:t>
      </w:r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  <w:t>акт приемочной комиссии при переустройстве и (или) перепланировке помещения, приводящих к образованию одного и более новых объектов адресации (в случае преобразования объектов недвижимости (помещений) с образованием одного и более новых объектов адресации);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ж</w:t>
      </w:r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</w:r>
      <w:r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>об объекте недвижимости, который снят с учета (в случае аннулирования адреса объекта адресации по основаниям, указанным в подпункте «а» пункта 14 Правил, утвержденных постановлением Правительства Российской Федерации № 1221);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з</w:t>
      </w:r>
      <w:proofErr w:type="spellEnd"/>
      <w:r w:rsidR="006B35D5" w:rsidRPr="002C5BB6">
        <w:rPr>
          <w:sz w:val="28"/>
          <w:szCs w:val="28"/>
        </w:rPr>
        <w:t>)</w:t>
      </w:r>
      <w:r w:rsidR="006B35D5" w:rsidRPr="002C5BB6">
        <w:rPr>
          <w:sz w:val="28"/>
          <w:szCs w:val="28"/>
        </w:rPr>
        <w:tab/>
        <w:t>уведомление об отсутствии в государственном кадастре недвижимости запрашиваемых сведений по объекту адресации (в случае аннулирования адреса объекта адресации по основаниям, указанным в подпункте «б» пункта 14 Правил утвержденных постановлением Правительства Российской Федерации № 1221);</w:t>
      </w:r>
    </w:p>
    <w:p w:rsidR="006B35D5" w:rsidRPr="002C5BB6" w:rsidRDefault="00D911AC" w:rsidP="006B35D5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и</w:t>
      </w:r>
      <w:r w:rsidR="006B35D5" w:rsidRPr="002C5BB6">
        <w:rPr>
          <w:sz w:val="28"/>
          <w:szCs w:val="28"/>
        </w:rPr>
        <w:t xml:space="preserve">) </w:t>
      </w:r>
      <w:r>
        <w:rPr>
          <w:sz w:val="28"/>
          <w:szCs w:val="28"/>
        </w:rPr>
        <w:t>выписки из ЕГРН</w:t>
      </w:r>
      <w:r w:rsidRPr="002C5BB6">
        <w:rPr>
          <w:sz w:val="28"/>
          <w:szCs w:val="28"/>
        </w:rPr>
        <w:t xml:space="preserve"> </w:t>
      </w:r>
      <w:r w:rsidR="006B35D5" w:rsidRPr="002C5BB6">
        <w:rPr>
          <w:sz w:val="28"/>
          <w:szCs w:val="28"/>
        </w:rPr>
        <w:t xml:space="preserve">при присвоении адреса земельному участку или жилому дому расположенного на территории садовых некоммерческих товариществ.  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2.6.</w:t>
      </w:r>
      <w:r w:rsidRPr="002C5BB6">
        <w:rPr>
          <w:color w:val="FF0000"/>
          <w:sz w:val="28"/>
          <w:szCs w:val="28"/>
        </w:rPr>
        <w:t xml:space="preserve"> </w:t>
      </w:r>
      <w:proofErr w:type="gramStart"/>
      <w:r w:rsidRPr="002C5BB6">
        <w:rPr>
          <w:sz w:val="28"/>
          <w:szCs w:val="28"/>
        </w:rPr>
        <w:t>Администрация запрашивает документы, указанные в пункте 2.5 настоящих Правил, в органах государственной власти, органах местного самоуправления и подведомственных государственным органам или органам местного самоуправления организациях, в распоряжении которых находятся указанные документы (их копии, сведения, содержащиеся в них).</w:t>
      </w:r>
      <w:proofErr w:type="gramEnd"/>
    </w:p>
    <w:p w:rsidR="006B35D5" w:rsidRPr="002C5BB6" w:rsidRDefault="006B35D5" w:rsidP="006B35D5">
      <w:pPr>
        <w:ind w:firstLine="708"/>
        <w:jc w:val="both"/>
        <w:rPr>
          <w:color w:val="FF0000"/>
          <w:sz w:val="28"/>
          <w:szCs w:val="28"/>
        </w:rPr>
      </w:pPr>
    </w:p>
    <w:p w:rsidR="006B35D5" w:rsidRPr="002C5BB6" w:rsidRDefault="006B35D5" w:rsidP="007429F2">
      <w:pPr>
        <w:pStyle w:val="a3"/>
        <w:spacing w:line="312" w:lineRule="atLeast"/>
        <w:ind w:firstLine="708"/>
        <w:jc w:val="both"/>
        <w:rPr>
          <w:b/>
          <w:sz w:val="28"/>
          <w:szCs w:val="28"/>
        </w:rPr>
      </w:pP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</w:p>
    <w:p w:rsidR="007429F2" w:rsidRPr="002C5BB6" w:rsidRDefault="007429F2" w:rsidP="007429F2">
      <w:pPr>
        <w:pStyle w:val="a3"/>
        <w:spacing w:line="312" w:lineRule="atLeast"/>
        <w:ind w:firstLine="708"/>
        <w:jc w:val="center"/>
        <w:rPr>
          <w:rStyle w:val="a4"/>
          <w:sz w:val="28"/>
          <w:szCs w:val="28"/>
        </w:rPr>
      </w:pPr>
      <w:r w:rsidRPr="002C5BB6">
        <w:rPr>
          <w:rStyle w:val="a4"/>
          <w:sz w:val="28"/>
          <w:szCs w:val="28"/>
        </w:rPr>
        <w:t>3.АДМИНИСТРАТИВНЫЕ ПРОЦЕДУРЫ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b/>
          <w:sz w:val="28"/>
          <w:szCs w:val="28"/>
        </w:rPr>
      </w:pPr>
      <w:r w:rsidRPr="002C5BB6">
        <w:rPr>
          <w:b/>
          <w:sz w:val="28"/>
          <w:szCs w:val="28"/>
        </w:rPr>
        <w:t>3.1. Предоставление муниципальной услуги включает в себя следующие административные процедуры: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1) прием заявления о присвоении адреса объекту недвижимости;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2) проверка наличия необходимых документов, прилагаемых к заявлению, и правильности оформления представленных документов;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3) подбор и изучение архивных, проектных и прочих материалов, необходимых для установления и оформления адресных документов;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4)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5)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услуги.</w:t>
      </w:r>
    </w:p>
    <w:p w:rsidR="00436DF1" w:rsidRPr="002C5BB6" w:rsidRDefault="007429F2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3.1.1. </w:t>
      </w:r>
      <w:r w:rsidR="00436DF1" w:rsidRPr="002C5BB6">
        <w:rPr>
          <w:sz w:val="28"/>
          <w:szCs w:val="28"/>
        </w:rPr>
        <w:t>Заявление о присвоении объекту адресации адреса или об аннулировании его адреса (далее - заявление) подается собственником объекта адресации по собственной инициативе либо лицом, обладающим одним из следующих вещных прав на объект адресации: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а)</w:t>
      </w:r>
      <w:r w:rsidRPr="002C5BB6">
        <w:rPr>
          <w:sz w:val="28"/>
          <w:szCs w:val="28"/>
        </w:rPr>
        <w:tab/>
        <w:t>право хозяйственного ведения;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б)</w:t>
      </w:r>
      <w:r w:rsidRPr="002C5BB6">
        <w:rPr>
          <w:sz w:val="28"/>
          <w:szCs w:val="28"/>
        </w:rPr>
        <w:tab/>
        <w:t>право оперативного управления;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в)</w:t>
      </w:r>
      <w:r w:rsidRPr="002C5BB6">
        <w:rPr>
          <w:sz w:val="28"/>
          <w:szCs w:val="28"/>
        </w:rPr>
        <w:tab/>
        <w:t>право пожизненно наследуемого владения;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г)</w:t>
      </w:r>
      <w:r w:rsidRPr="002C5BB6">
        <w:rPr>
          <w:sz w:val="28"/>
          <w:szCs w:val="28"/>
        </w:rPr>
        <w:tab/>
        <w:t>право постоянного (бессрочного) пользования.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 заявлением вправе обратиться представители заявителя, действующие в силу полномочий, основанных на оформленной в установленном законодательством Российской Федерации порядке доверенности, на указании федерального закона либо на распоряжении Администрации (далее - представитель заявителя).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От имени собственников помещений в многоквартирном доме с заявлением вправе обратиться представитель таких собственников, уполномоченный на подачу такого заявления принятым в установленном законодательством Российской Федерации порядке решением общего собрания указанных собственников.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proofErr w:type="gramStart"/>
      <w:r w:rsidRPr="002C5BB6">
        <w:rPr>
          <w:sz w:val="28"/>
          <w:szCs w:val="28"/>
        </w:rPr>
        <w:lastRenderedPageBreak/>
        <w:t>От имени членов садоводческого, огороднического и (или) дачного некоммерческого объединения граждан с заявлением вправе обратиться представитель указанных членов некоммерческих объединений, уполномоченный на подачу такого заявления принятым в установленном законодательством Российской Федерации порядке решением общего собрания членов такого некоммерческого объединения.</w:t>
      </w:r>
      <w:proofErr w:type="gramEnd"/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образования 2 или более объектов адресации в результате преобразования существующего объекта или объектов адресации представляется одно заявление на все одновременно образуемые объекты адресации.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Заявление направляется заявителем (представителем заявителя) в Администрацию на бумажном носителе посредством почтового отправления с описью вложения и уведомлением о вручении или представляется заявителем лично или в форме электронного документа с использованием информационно телекоммуникационных сетей общего пользования, в том числе федеральной государственной информационной системы «Единый портал государственных и муниципальных услуг (функций)».  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Заявление подписывается заявителем либо представителем заявителя.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представлении заявления представителем заявителя к такому заявлению прилагается доверенность, выданная представителю заявителя, оформленная в порядке, предусмотренном законодательством Российской Федерации.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Заявление в форме электронного документа подписывается заявителем либо представителем заявителя с использованием усиленной квалифицированной электронной подписи.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предоставлении заявления представителем заявителя в форме электронного документа к такому заявлению прилагается надлежащим образом оформленная доверенность в форме электронного документа, подписанного лицом выдавшим (подписавшим) доверенность, с использованием усиленной квалифицированной электронной подписи (в случае, если представитель заявителе действует на основании доверенности).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представления заявления при личном обращении заявителя или представителя заявителя предъявляется документ, удостоверяющий соответственно личность заявителя или представителя заявителя.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Лицо, имеющее право действовать без доверенности от имени юридического лица, предъявляет документ, удостоверяющий его личность, и сообщает реквизита свидетельства о государственной регистрации юридического лица, а представитель юридического лица предъявляет также документ, подтверждающий его полномочие действовать от имени этого юридического лица, или копию этого </w:t>
      </w:r>
      <w:proofErr w:type="gramStart"/>
      <w:r w:rsidRPr="002C5BB6">
        <w:rPr>
          <w:sz w:val="28"/>
          <w:szCs w:val="28"/>
        </w:rPr>
        <w:t>документа</w:t>
      </w:r>
      <w:proofErr w:type="gramEnd"/>
      <w:r w:rsidRPr="002C5BB6">
        <w:rPr>
          <w:sz w:val="28"/>
          <w:szCs w:val="28"/>
        </w:rPr>
        <w:t xml:space="preserve"> заверенную печатью и подписью руководителя этого юридического лица.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</w:p>
    <w:p w:rsidR="007429F2" w:rsidRPr="002C5BB6" w:rsidRDefault="007429F2" w:rsidP="00436DF1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3.1.2. Проверка наличия необходимых документов, прилагаемых к заявлению, и правильности оформления представленных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 xml:space="preserve">Специалистом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осуществляющим прием заявления, проводится проверка представленных документов на соответствие перечню, предусмотренному подпунктом 2.5 настоящего Административного регламента.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3.1.3. Подбор и изучение архивных, проектных и прочих материалов, необходимых для установления и оформления адресных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ответственный за адресное хозяйство, изучает содержание документов, приложенных к заявлению, осуществляет подбор и изучение архивных, проектных и прочих материалов, необходимых для установления и оформления адресных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3.1.4. Обследование территории на местности, где расположены объекты недвижимости, для которых устанавливаются адреса, взаимное согласование устанавливаемых и существующих адресов близлежащих объектов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ответственный за адресное хозяйство осуществляет обследование территории на местности, где расположен объект недвижимости, для которого устанавливается адрес, а также осуществляет взаимное согласование устанавливаемых и существующих адресов близлежащих объектов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В случае установления адреса объекту недвижимости на территории, где не поименованы элементы уличной сети, в установленном порядке выполняется процедура присвоения названия элементу уличной сети.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3.1.5. Идентификация отношения данного объекта недвижимости и используемых адресов.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В случае предоставления заявителем документов, из которых усматривается, что объект недвижимости имеет адрес, отличающийся от адресов, используемых в представленных документах,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ответственный за адресное хозяйство, на основании архивных документов и записей производит идентификацию отношения данного объекта недвижимости и используемых адресов.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Установленные отношения подтверждаются справкой об адресе объекта недвижимости с обязательным указанием, что данный объект недвижимости ранее в перечисленных документах был адресован иначе.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3.1.6. Подготовка, утверждение и выдача распоряжения о присвоении почтового адреса объекту недвижимости либо выдача отказа в предоставлении муниципальной услуги: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1). Основанием для начала административной процедуры является принятие решения о присвоении почтового адреса объекту недвижимости либо об отказе в предоставлении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2). Ответственный специалист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подготавливает проект распоряжения администрации МО </w:t>
      </w:r>
      <w:r w:rsidR="0048214B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 присвоении почтового адреса объекту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3). Подготовленный проект распоряжения о присвоении почтового адреса объекту недвижимости согласовывается и подписывается соответствующими специалистами.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4). В случае несоответствия подготовленного проекта постановления о присвоении почтового адреса объекту недвижимости представленным документам, возвращается проект постановления специалисту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в целях доработки на срок, не превышающий 2 рабочих  дней.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5). Согласованный и подписанный проект постановления о присвоении почтового адреса объекту недвижимости направляется на подпись главы администрации или заместителя главы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6). После согласования и подписания главой администрации постановления о присвоении почтового адреса объекту недвижимости, ответственный специалист вносит соответствующие изменения в адресный реестр.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7). Заявителю лично передается один экземпляр постановления о присвоении почтового адреса объекту недвижимости.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Постановление о присвоении почтового адреса объекту недвижимости может быть выдано уполномоченному доверенностью лицу на руки с предъявлением документа, удостоверяющего личность. </w:t>
      </w:r>
    </w:p>
    <w:p w:rsidR="006007AF" w:rsidRPr="002C5BB6" w:rsidRDefault="006007AF" w:rsidP="006007AF">
      <w:pPr>
        <w:tabs>
          <w:tab w:val="left" w:pos="360"/>
          <w:tab w:val="left" w:pos="540"/>
          <w:tab w:val="left" w:pos="720"/>
          <w:tab w:val="left" w:pos="1171"/>
        </w:tabs>
        <w:spacing w:before="120" w:line="317" w:lineRule="exact"/>
        <w:jc w:val="both"/>
        <w:rPr>
          <w:sz w:val="28"/>
          <w:szCs w:val="28"/>
        </w:rPr>
      </w:pPr>
      <w:r w:rsidRPr="002C5BB6">
        <w:rPr>
          <w:sz w:val="28"/>
          <w:szCs w:val="28"/>
        </w:rPr>
        <w:tab/>
      </w:r>
      <w:r w:rsidRPr="002C5BB6">
        <w:rPr>
          <w:sz w:val="28"/>
          <w:szCs w:val="28"/>
        </w:rPr>
        <w:tab/>
        <w:t xml:space="preserve">  </w:t>
      </w:r>
      <w:r w:rsidR="007429F2" w:rsidRPr="002C5BB6">
        <w:rPr>
          <w:sz w:val="28"/>
          <w:szCs w:val="28"/>
        </w:rPr>
        <w:t xml:space="preserve">8). </w:t>
      </w:r>
      <w:r w:rsidRPr="002C5BB6">
        <w:rPr>
          <w:sz w:val="28"/>
          <w:szCs w:val="28"/>
        </w:rPr>
        <w:t xml:space="preserve">Решение о присвоении объекту адресации адреса или аннулировании его адреса, а также решение об отказе в таком присвоении или аннулировании принимаются Администрацией в срок не более чем 18 рабочих дней со дня поступления заявления.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9). Письмо об отказе в предоставлении муниципальной услуги передается Заявителю лично или направляется посредством почтовой связи.</w:t>
      </w:r>
    </w:p>
    <w:p w:rsidR="006007AF" w:rsidRPr="002C5BB6" w:rsidRDefault="006007AF" w:rsidP="006007AF">
      <w:pPr>
        <w:tabs>
          <w:tab w:val="left" w:pos="720"/>
          <w:tab w:val="left" w:pos="1265"/>
        </w:tabs>
        <w:spacing w:line="317" w:lineRule="exact"/>
        <w:ind w:right="40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ab/>
        <w:t>10). Форма решения об отказе в присвоении объекту адресации адреса или аннулировании его адреса согласно Правилам, утвержденным постановлением Правительства Российской Федерации № 1221, устанавливается Министерством финансов Российской Федерации.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3.1.7. Специалистом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сельсовет, осуществляющим прием заявления, производится выдача заявителю постановления о присвоении адреса объекту недвижимости.</w:t>
      </w:r>
    </w:p>
    <w:p w:rsidR="00436DF1" w:rsidRPr="002C5BB6" w:rsidRDefault="00436DF1" w:rsidP="00436DF1">
      <w:pPr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3.1.8. Структура адреса и правила написания наименований и нумерации объектов адресации определяются в соответствии с разделами III и IV Правил, утвержденных постановлением Правительства Российской Федерации № 1221.</w:t>
      </w:r>
    </w:p>
    <w:p w:rsidR="00436DF1" w:rsidRPr="002C5BB6" w:rsidRDefault="00436DF1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3.2. Блок-схема последовательности исполнения муниципальной услуги (приложение 1)</w:t>
      </w:r>
    </w:p>
    <w:p w:rsidR="007429F2" w:rsidRPr="002C5BB6" w:rsidRDefault="007429F2" w:rsidP="007429F2">
      <w:pPr>
        <w:pStyle w:val="a3"/>
        <w:spacing w:line="312" w:lineRule="atLeast"/>
        <w:jc w:val="center"/>
        <w:rPr>
          <w:sz w:val="28"/>
          <w:szCs w:val="28"/>
        </w:rPr>
      </w:pPr>
      <w:r w:rsidRPr="002C5BB6">
        <w:rPr>
          <w:rStyle w:val="a4"/>
          <w:sz w:val="28"/>
          <w:szCs w:val="28"/>
        </w:rPr>
        <w:t xml:space="preserve">4. ПОРЯДОК И ФОРМЫ </w:t>
      </w:r>
      <w:proofErr w:type="gramStart"/>
      <w:r w:rsidRPr="002C5BB6">
        <w:rPr>
          <w:rStyle w:val="a4"/>
          <w:sz w:val="28"/>
          <w:szCs w:val="28"/>
        </w:rPr>
        <w:t>КОНТРОЛЯ ЗА</w:t>
      </w:r>
      <w:proofErr w:type="gramEnd"/>
      <w:r w:rsidRPr="002C5BB6">
        <w:rPr>
          <w:rStyle w:val="a4"/>
          <w:sz w:val="28"/>
          <w:szCs w:val="28"/>
        </w:rPr>
        <w:t xml:space="preserve"> ПРЕДОСТАВЛЕНИЕМ МУНИЦИПАЛЬНОЙ УСЛУГИ</w:t>
      </w:r>
      <w:r w:rsidRPr="002C5BB6">
        <w:rPr>
          <w:sz w:val="28"/>
          <w:szCs w:val="28"/>
        </w:rPr>
        <w:t xml:space="preserve">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4.1. Текущий </w:t>
      </w:r>
      <w:proofErr w:type="gramStart"/>
      <w:r w:rsidRPr="002C5BB6">
        <w:rPr>
          <w:sz w:val="28"/>
          <w:szCs w:val="28"/>
        </w:rPr>
        <w:t>контроль за</w:t>
      </w:r>
      <w:proofErr w:type="gramEnd"/>
      <w:r w:rsidRPr="002C5BB6">
        <w:rPr>
          <w:sz w:val="28"/>
          <w:szCs w:val="28"/>
        </w:rPr>
        <w:t xml:space="preserve"> соблюдением последовательности действий, определенных административными процедурами по предоставлению муниципальной услуги, и принятием решений специалистом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осуществляется должностными лицами органов администрации, участвующих в предоставлении муниципальной услуги.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4.2. Текущий контроль осуществляется путем проведения проверок соблюдения и исполнения специалистом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 положений настоящего административного регламента, иных правовых актов.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4.3. Периодичность осуществления текущего контроля устанавливается главой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4.4. </w:t>
      </w:r>
      <w:proofErr w:type="gramStart"/>
      <w:r w:rsidRPr="002C5BB6">
        <w:rPr>
          <w:sz w:val="28"/>
          <w:szCs w:val="28"/>
        </w:rPr>
        <w:t>Контроль за</w:t>
      </w:r>
      <w:proofErr w:type="gramEnd"/>
      <w:r w:rsidRPr="002C5BB6">
        <w:rPr>
          <w:sz w:val="28"/>
          <w:szCs w:val="28"/>
        </w:rPr>
        <w:t xml:space="preserve"> полнотой и качеством предоставления муниципальной услуги включает в себя проведение проверок, выявление и устранение нарушений прав заявителей предоставления муниципальной услуги, рассмотрение, принятие решений и подготовку ответов на обращения заявителей по предоставлению муниципальной услуги, содержащие жалобы на решения, действия (бездействие) специалистов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В рамках контроля соблюдения порядка обращений проводится анализ содержания поступающих обращений, принимаются меры по своевременному </w:t>
      </w:r>
      <w:r w:rsidRPr="002C5BB6">
        <w:rPr>
          <w:sz w:val="28"/>
          <w:szCs w:val="28"/>
        </w:rPr>
        <w:lastRenderedPageBreak/>
        <w:t>выявлению и устранению причин нарушения прав, свобод и законных интересов заявителей.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4.5. По результатам проведенных проверок, в случае выявления нарушений прав заявителей по предоставлению муниципальной услуги, осуществляется привлечение виновных лиц к дисциплинарной ответственности в соответствии с действующим законодательством Российской Федерации.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4.6. Все должностные лица, участвующие в предоставлении данной муниципальной услуги несут персональную ответственность за выполнение своих обязанностей и соблюдение сроков выполнения административных процедур, указанных в административном регламенте.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center"/>
        <w:rPr>
          <w:sz w:val="28"/>
          <w:szCs w:val="28"/>
        </w:rPr>
      </w:pPr>
      <w:r w:rsidRPr="002C5BB6">
        <w:rPr>
          <w:rStyle w:val="a4"/>
          <w:sz w:val="28"/>
          <w:szCs w:val="28"/>
        </w:rPr>
        <w:t>5. ПОРЯДОК ОБЖАЛОВАНИЯ ДЕЙСТВИЙ (БЕЗДЕЙСТВИЯ) ДОЛЖНОСТНОГО ЛИЦА, А ТАКЖЕ ПРИНИМАЕМОГО ИМ РЕШЕНИЯ ПРИ ПРЕДОСТАВЛЕНИИ МУНИЦИПАЛЬНОЙ УСЛУГИ</w:t>
      </w:r>
      <w:r w:rsidRPr="002C5BB6">
        <w:rPr>
          <w:sz w:val="28"/>
          <w:szCs w:val="28"/>
        </w:rPr>
        <w:t>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5.1.Заявители имеют право на обжалование отказа в предоставлении муниципальной услуги, а также необоснованное затягивание установленных настоящим регламентом сроков осуществления административных процедур и другие действия или бездействия специалистов, участвующих в предоставлении муниципальной услуги и должностных лиц, в досудебном и судебном порядке. Обжалование решений, принятых в ходе предоставления муниципальной услуги, возможно только в судебном порядке.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5.2.В части досудебного обжалования заявители имеют право обратиться с жалобой лично (в установленные часы приема), по номерам телефонов указанных в </w:t>
      </w:r>
      <w:proofErr w:type="spellStart"/>
      <w:proofErr w:type="gramStart"/>
      <w:r w:rsidRPr="002C5BB6">
        <w:rPr>
          <w:sz w:val="28"/>
          <w:szCs w:val="28"/>
        </w:rPr>
        <w:t>п</w:t>
      </w:r>
      <w:proofErr w:type="spellEnd"/>
      <w:proofErr w:type="gramEnd"/>
      <w:r w:rsidRPr="002C5BB6">
        <w:rPr>
          <w:sz w:val="28"/>
          <w:szCs w:val="28"/>
        </w:rPr>
        <w:t xml:space="preserve"> 2.1.2 настоящего регламента, направить письменное обращение по почте в адрес администрации МО </w:t>
      </w:r>
      <w:r w:rsidR="003D10A9">
        <w:rPr>
          <w:sz w:val="28"/>
          <w:szCs w:val="28"/>
        </w:rPr>
        <w:t>Ивановский</w:t>
      </w:r>
      <w:r w:rsidRPr="002C5BB6">
        <w:rPr>
          <w:sz w:val="28"/>
          <w:szCs w:val="28"/>
        </w:rPr>
        <w:t xml:space="preserve"> сельсовет.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5.3. В случае если по обращению требуется провести экспертизу, проверку или обследование, срок рассмотрения обращения может быть продлен, но не более чем на один месяц по решению должностного лица. О продлении срока рассмотрения обращения заявитель уведомляется письменно с указанием причин продления срока.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 5.4. Обращение (жалоба) заявителей в письменной форме должно содержать следующую информацию: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фамилия, имя, отчество гражданина (наименование юридического лица), которым подается жалоба, его место жительства или пребывания;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proofErr w:type="gramStart"/>
      <w:r w:rsidRPr="002C5BB6">
        <w:rPr>
          <w:sz w:val="28"/>
          <w:szCs w:val="28"/>
        </w:rPr>
        <w:t>- наименование органа, должности, фамилии, имени и отчества работника (при наличии информации), решение, действие (бездействие) которого обжалуется;</w:t>
      </w:r>
      <w:proofErr w:type="gramEnd"/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lastRenderedPageBreak/>
        <w:t>- суть обжалуемого действия (бездействия).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сведения о способе информирования заявителя о принятых мерах по результатам рассмотрения его обращения.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личная подпись заявителя и дата.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5.5. В обращении дополнительно указываются: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причины несогласия с обжалуемым действием (бездействием);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обстоятельства, на основании которых заявитель считает, что нарушены его права, свободы и законные интересы, созданы препятствия к их реализации либо незаконно возложена какая-либо обязанность;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требования о признании </w:t>
      </w:r>
      <w:proofErr w:type="gramStart"/>
      <w:r w:rsidRPr="002C5BB6">
        <w:rPr>
          <w:sz w:val="28"/>
          <w:szCs w:val="28"/>
        </w:rPr>
        <w:t>незаконными</w:t>
      </w:r>
      <w:proofErr w:type="gramEnd"/>
      <w:r w:rsidRPr="002C5BB6">
        <w:rPr>
          <w:sz w:val="28"/>
          <w:szCs w:val="28"/>
        </w:rPr>
        <w:t xml:space="preserve"> действия (бездействия);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иные сведения, которые заявитель считает необходимым сообщить.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5.6. К жалобе могут быть приложены копии документов, подтверждающих изложенные в жалобе обстоятельства. В таком случае в жалобе приводится перечень прилагаемых к ней документов.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5.7. Если документы, имеющие существенное значение для рассмотрения жалобы, отсутствуют или не приложены к обращению, решение принимается без учета доводов, в подтверждение которых документы не представлены.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5.8. По результатам рассмотрения жалобы должностное лицо принимает решение: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- об удовлетворении требований заявителя и о признании </w:t>
      </w:r>
      <w:proofErr w:type="gramStart"/>
      <w:r w:rsidRPr="002C5BB6">
        <w:rPr>
          <w:sz w:val="28"/>
          <w:szCs w:val="28"/>
        </w:rPr>
        <w:t>неправомерным</w:t>
      </w:r>
      <w:proofErr w:type="gramEnd"/>
      <w:r w:rsidRPr="002C5BB6">
        <w:rPr>
          <w:sz w:val="28"/>
          <w:szCs w:val="28"/>
        </w:rPr>
        <w:t xml:space="preserve"> действия (бездействия);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- об отказе в удовлетворении жалобы (с указанием оснований такого отказа).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5.9. </w:t>
      </w:r>
      <w:proofErr w:type="gramStart"/>
      <w:r w:rsidRPr="002C5BB6">
        <w:rPr>
          <w:sz w:val="28"/>
          <w:szCs w:val="28"/>
        </w:rPr>
        <w:t>В случае если в письменном обращении заявителя содержится вопрос, на который ему многократно давались письменные ответы по существу в связи с ранее направляемыми обращениями, и при этом в обращении не приводятся новые доводы или обстоятельства, должностное лицо вправе принять решение о безосновательности очередного обращения и прекращении переписки с заявителем по данному вопросу при условии, что указанное обращение и ранее направляемые</w:t>
      </w:r>
      <w:proofErr w:type="gramEnd"/>
      <w:r w:rsidRPr="002C5BB6">
        <w:rPr>
          <w:sz w:val="28"/>
          <w:szCs w:val="28"/>
        </w:rPr>
        <w:t xml:space="preserve"> обращения направлялись в администрацию. О данном решении заявитель уведомляется письменно.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proofErr w:type="gramStart"/>
      <w:r w:rsidRPr="002C5BB6">
        <w:rPr>
          <w:sz w:val="28"/>
          <w:szCs w:val="28"/>
        </w:rPr>
        <w:t>5.10 Обращение заявителя не рассматривается в следующих случаях:</w:t>
      </w:r>
      <w:r w:rsidRPr="002C5BB6">
        <w:rPr>
          <w:sz w:val="28"/>
          <w:szCs w:val="28"/>
        </w:rPr>
        <w:br/>
        <w:t xml:space="preserve">- если в письменном обращении не указаны фамилия гражданина, </w:t>
      </w:r>
      <w:r w:rsidRPr="002C5BB6">
        <w:rPr>
          <w:sz w:val="28"/>
          <w:szCs w:val="28"/>
        </w:rPr>
        <w:lastRenderedPageBreak/>
        <w:t>направившего обращение, и почтовый адрес, по которому должен быть направлен ответ;</w:t>
      </w:r>
      <w:r w:rsidRPr="002C5BB6">
        <w:rPr>
          <w:sz w:val="28"/>
          <w:szCs w:val="28"/>
        </w:rPr>
        <w:br/>
        <w:t>- если текст письменного обращения не поддается прочтению, о чем в течение семи дней со дня регистрации обращения сообщается гражданину, направившему обращение, если его фамилия и почтовый адрес поддаются прочтению.</w:t>
      </w:r>
      <w:proofErr w:type="gramEnd"/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В случае если в письменном обращении содержатся </w:t>
      </w:r>
      <w:proofErr w:type="gramStart"/>
      <w:r w:rsidRPr="002C5BB6">
        <w:rPr>
          <w:sz w:val="28"/>
          <w:szCs w:val="28"/>
        </w:rPr>
        <w:t>нецензурные</w:t>
      </w:r>
      <w:proofErr w:type="gramEnd"/>
      <w:r w:rsidRPr="002C5BB6">
        <w:rPr>
          <w:sz w:val="28"/>
          <w:szCs w:val="28"/>
        </w:rPr>
        <w:t xml:space="preserve"> либо оскорбительные выражения, угрозы жизни, здоровью и имуществу должностного лица, а также членов его семьи, данное обращение оставляется  без рассмотрения и ответа по существу поставленных в нем вопросов. 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 xml:space="preserve">5.11. Письменный ответ, содержащий результаты рассмотрения обращения, направляется заявителю не </w:t>
      </w:r>
      <w:r w:rsidR="006E3B50">
        <w:rPr>
          <w:sz w:val="28"/>
          <w:szCs w:val="28"/>
        </w:rPr>
        <w:t xml:space="preserve">позднее 18 рабочих </w:t>
      </w:r>
      <w:r w:rsidRPr="002C5BB6">
        <w:rPr>
          <w:sz w:val="28"/>
          <w:szCs w:val="28"/>
        </w:rPr>
        <w:t xml:space="preserve"> дней.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5.12. Обращения заявителя считаются разрешенными, если рассмотрены все поставленные в них вопросы, приняты необходимые меры и даны письменные ответы (в пределах компетенции) по существу всех поставленных в обращениях вопросов.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Обращения, содержащие обжалование действий (бездействия) конкретных должностных лиц, специалистов, не могут направляться этим должностным лицам, специалистам для рассмотрения и ответа.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При обнаружении виновности должностного лица, специалиста неисполнения или ненадлежащего исполнения возложенных на них обязанностей данные лица привлекаются к дисциплинарной ответственности.</w:t>
      </w:r>
    </w:p>
    <w:p w:rsidR="007429F2" w:rsidRPr="002C5BB6" w:rsidRDefault="007429F2" w:rsidP="007429F2">
      <w:pPr>
        <w:pStyle w:val="a3"/>
        <w:spacing w:line="312" w:lineRule="atLeast"/>
        <w:ind w:firstLine="708"/>
        <w:jc w:val="both"/>
        <w:rPr>
          <w:sz w:val="28"/>
          <w:szCs w:val="28"/>
        </w:rPr>
      </w:pPr>
      <w:r w:rsidRPr="002C5BB6">
        <w:rPr>
          <w:sz w:val="28"/>
          <w:szCs w:val="28"/>
        </w:rPr>
        <w:t>5.13. Заявители вправе обжаловать решения, принятые в ходе предоставления муниципальной услуги, действия или бездействие должностных лиц, специалистов, участвующих в предоставлении муниципальной услуги, в судебном порядке в соответствии с законодательством Российской Федерации.</w:t>
      </w:r>
    </w:p>
    <w:p w:rsidR="007429F2" w:rsidRDefault="007429F2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Default="003D10A9" w:rsidP="007429F2">
      <w:pPr>
        <w:rPr>
          <w:rFonts w:ascii="Arial" w:hAnsi="Arial" w:cs="Arial"/>
        </w:rPr>
      </w:pPr>
    </w:p>
    <w:p w:rsidR="003D10A9" w:rsidRPr="00DA344A" w:rsidRDefault="003D10A9" w:rsidP="007429F2">
      <w:pPr>
        <w:rPr>
          <w:rFonts w:ascii="Arial" w:hAnsi="Arial" w:cs="Arial"/>
        </w:rPr>
      </w:pPr>
    </w:p>
    <w:p w:rsidR="007429F2" w:rsidRPr="00DA344A" w:rsidRDefault="007429F2" w:rsidP="007429F2">
      <w:pPr>
        <w:rPr>
          <w:rFonts w:ascii="Arial" w:hAnsi="Arial" w:cs="Arial"/>
        </w:rPr>
      </w:pPr>
    </w:p>
    <w:p w:rsidR="007429F2" w:rsidRPr="00DA344A" w:rsidRDefault="007429F2" w:rsidP="007429F2">
      <w:pPr>
        <w:pStyle w:val="a5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 w:rsidRPr="00DA344A">
        <w:rPr>
          <w:rFonts w:ascii="Arial" w:hAnsi="Arial" w:cs="Arial"/>
          <w:sz w:val="24"/>
          <w:szCs w:val="24"/>
        </w:rPr>
        <w:lastRenderedPageBreak/>
        <w:t>Приложение №1</w:t>
      </w:r>
    </w:p>
    <w:p w:rsidR="006007AF" w:rsidRPr="003D10A9" w:rsidRDefault="007429F2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6007AF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6007AF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6007AF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="003D10A9"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7429F2" w:rsidRPr="003D10A9" w:rsidRDefault="006007AF" w:rsidP="007429F2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7429F2" w:rsidRPr="003D10A9" w:rsidRDefault="007429F2" w:rsidP="007429F2">
      <w:pPr>
        <w:pStyle w:val="a5"/>
        <w:spacing w:line="240" w:lineRule="auto"/>
        <w:ind w:firstLine="4820"/>
        <w:rPr>
          <w:sz w:val="24"/>
          <w:szCs w:val="24"/>
        </w:rPr>
      </w:pP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7429F2" w:rsidRPr="003D10A9" w:rsidRDefault="003D10A9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</w:t>
      </w:r>
      <w:r w:rsidR="007429F2" w:rsidRPr="003D10A9">
        <w:rPr>
          <w:szCs w:val="28"/>
        </w:rPr>
        <w:t xml:space="preserve"> сельсовет</w:t>
      </w:r>
    </w:p>
    <w:p w:rsidR="007429F2" w:rsidRPr="003D10A9" w:rsidRDefault="003D10A9" w:rsidP="007429F2">
      <w:pPr>
        <w:pStyle w:val="a5"/>
        <w:spacing w:line="240" w:lineRule="auto"/>
        <w:ind w:firstLine="4395"/>
        <w:rPr>
          <w:szCs w:val="28"/>
        </w:rPr>
      </w:pPr>
      <w:r>
        <w:rPr>
          <w:szCs w:val="28"/>
        </w:rPr>
        <w:t>Е.Г</w:t>
      </w:r>
      <w:r w:rsidR="007429F2" w:rsidRPr="003D10A9">
        <w:rPr>
          <w:szCs w:val="28"/>
        </w:rPr>
        <w:t xml:space="preserve">. </w:t>
      </w:r>
      <w:proofErr w:type="spellStart"/>
      <w:r w:rsidR="007429F2" w:rsidRPr="003D10A9">
        <w:rPr>
          <w:szCs w:val="28"/>
        </w:rPr>
        <w:t>Швецову</w:t>
      </w:r>
      <w:proofErr w:type="spellEnd"/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proofErr w:type="gramStart"/>
      <w:r w:rsidRPr="003D10A9">
        <w:rPr>
          <w:szCs w:val="28"/>
        </w:rPr>
        <w:t>проживающего</w:t>
      </w:r>
      <w:proofErr w:type="gramEnd"/>
      <w:r w:rsidRPr="003D10A9">
        <w:rPr>
          <w:szCs w:val="28"/>
        </w:rPr>
        <w:t xml:space="preserve"> по адресу: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4395"/>
        <w:rPr>
          <w:szCs w:val="28"/>
        </w:rPr>
      </w:pPr>
    </w:p>
    <w:p w:rsidR="007429F2" w:rsidRPr="003D10A9" w:rsidRDefault="007429F2" w:rsidP="007429F2">
      <w:pPr>
        <w:pStyle w:val="a5"/>
        <w:spacing w:line="240" w:lineRule="auto"/>
        <w:ind w:firstLine="0"/>
        <w:jc w:val="center"/>
        <w:rPr>
          <w:szCs w:val="28"/>
        </w:rPr>
      </w:pPr>
    </w:p>
    <w:p w:rsidR="007429F2" w:rsidRPr="003D10A9" w:rsidRDefault="007429F2" w:rsidP="007429F2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7429F2" w:rsidRPr="003D10A9" w:rsidRDefault="007429F2" w:rsidP="007429F2">
      <w:pPr>
        <w:pStyle w:val="a5"/>
        <w:spacing w:line="240" w:lineRule="auto"/>
        <w:ind w:firstLine="0"/>
        <w:jc w:val="center"/>
        <w:rPr>
          <w:szCs w:val="28"/>
        </w:rPr>
      </w:pPr>
    </w:p>
    <w:p w:rsidR="003D10A9" w:rsidRDefault="007429F2" w:rsidP="003D10A9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Прошу присвоить адрес (зданию, индивидуальному жилому дому, и т.д.)</w:t>
      </w:r>
      <w:r w:rsidR="003D10A9">
        <w:rPr>
          <w:szCs w:val="28"/>
        </w:rPr>
        <w:t xml:space="preserve">: </w:t>
      </w:r>
    </w:p>
    <w:p w:rsidR="007429F2" w:rsidRPr="003D10A9" w:rsidRDefault="003D10A9" w:rsidP="003D10A9">
      <w:pPr>
        <w:pStyle w:val="a5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="007429F2"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7429F2" w:rsidRDefault="003D10A9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</w:t>
      </w:r>
      <w:r w:rsidR="007429F2" w:rsidRPr="003D10A9">
        <w:rPr>
          <w:szCs w:val="28"/>
        </w:rPr>
        <w:t>____________________________________</w:t>
      </w:r>
      <w:r>
        <w:rPr>
          <w:szCs w:val="28"/>
        </w:rPr>
        <w:t>________</w:t>
      </w:r>
    </w:p>
    <w:p w:rsid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3D10A9" w:rsidRDefault="003D10A9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К заявлению приложены</w:t>
      </w:r>
      <w:r w:rsidR="00FE2E01">
        <w:rPr>
          <w:szCs w:val="28"/>
        </w:rPr>
        <w:t xml:space="preserve"> копии:</w:t>
      </w:r>
      <w:r>
        <w:rPr>
          <w:szCs w:val="28"/>
        </w:rPr>
        <w:t xml:space="preserve"> </w:t>
      </w:r>
    </w:p>
    <w:p w:rsidR="00FE2E01" w:rsidRDefault="00FE2E01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FE2E01" w:rsidRPr="003D10A9" w:rsidRDefault="00FE2E01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3D10A9" w:rsidRPr="003D10A9" w:rsidRDefault="00855736" w:rsidP="007429F2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3D10A9" w:rsidRP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3D10A9" w:rsidRPr="003D10A9" w:rsidRDefault="003D10A9" w:rsidP="007429F2">
      <w:pPr>
        <w:pStyle w:val="a5"/>
        <w:spacing w:line="240" w:lineRule="auto"/>
        <w:ind w:firstLine="0"/>
        <w:rPr>
          <w:szCs w:val="28"/>
        </w:rPr>
      </w:pPr>
    </w:p>
    <w:p w:rsidR="007429F2" w:rsidRPr="003D10A9" w:rsidRDefault="007429F2" w:rsidP="007429F2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3D10A9" w:rsidRPr="00855736" w:rsidRDefault="007429F2" w:rsidP="00855736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заявителя)</w:t>
      </w:r>
    </w:p>
    <w:p w:rsidR="00855736" w:rsidRDefault="00855736" w:rsidP="00FE2E01">
      <w:pPr>
        <w:pStyle w:val="a5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</w:p>
    <w:p w:rsidR="00FE2E01" w:rsidRPr="00DA344A" w:rsidRDefault="00FE2E01" w:rsidP="00FE2E01">
      <w:pPr>
        <w:pStyle w:val="a5"/>
        <w:spacing w:line="240" w:lineRule="auto"/>
        <w:ind w:firstLine="4395"/>
        <w:jc w:val="righ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lastRenderedPageBreak/>
        <w:t>Приложение №2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к административному регламенту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>по присвоению, изменению и аннулированию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адресов объектам недвижимости расположенным 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 на территории МО </w:t>
      </w:r>
      <w:r w:rsidRPr="003D10A9">
        <w:rPr>
          <w:szCs w:val="28"/>
        </w:rPr>
        <w:t>Ивановский</w:t>
      </w:r>
      <w:r w:rsidRPr="003D10A9">
        <w:rPr>
          <w:sz w:val="24"/>
          <w:szCs w:val="24"/>
        </w:rPr>
        <w:t xml:space="preserve"> сельсовет</w:t>
      </w:r>
    </w:p>
    <w:p w:rsidR="00FE2E01" w:rsidRPr="003D10A9" w:rsidRDefault="00FE2E01" w:rsidP="00FE2E01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3D10A9">
        <w:rPr>
          <w:sz w:val="24"/>
          <w:szCs w:val="24"/>
        </w:rPr>
        <w:t xml:space="preserve">Оренбургского района Оренбургской области  </w:t>
      </w:r>
    </w:p>
    <w:p w:rsidR="00FE2E01" w:rsidRPr="003D10A9" w:rsidRDefault="00FE2E01" w:rsidP="00FE2E01">
      <w:pPr>
        <w:pStyle w:val="a5"/>
        <w:spacing w:line="240" w:lineRule="auto"/>
        <w:ind w:firstLine="4820"/>
        <w:rPr>
          <w:sz w:val="24"/>
          <w:szCs w:val="24"/>
        </w:rPr>
      </w:pP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Главе администрации МО 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Ивановский сельсовет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>
        <w:rPr>
          <w:szCs w:val="28"/>
        </w:rPr>
        <w:t>Е.Г</w:t>
      </w:r>
      <w:r w:rsidRPr="003D10A9">
        <w:rPr>
          <w:szCs w:val="28"/>
        </w:rPr>
        <w:t xml:space="preserve">. </w:t>
      </w:r>
      <w:proofErr w:type="spellStart"/>
      <w:r w:rsidRPr="003D10A9">
        <w:rPr>
          <w:szCs w:val="28"/>
        </w:rPr>
        <w:t>Швецову</w:t>
      </w:r>
      <w:proofErr w:type="spellEnd"/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от______________________________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                      (Ф.И.О. заявителя)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proofErr w:type="gramStart"/>
      <w:r w:rsidRPr="003D10A9">
        <w:rPr>
          <w:szCs w:val="28"/>
        </w:rPr>
        <w:t>проживающего</w:t>
      </w:r>
      <w:proofErr w:type="gramEnd"/>
      <w:r w:rsidRPr="003D10A9">
        <w:rPr>
          <w:szCs w:val="28"/>
        </w:rPr>
        <w:t xml:space="preserve"> по адресу: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Телефон_________________________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 xml:space="preserve">Реквизиты документа, удостоверяющего 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личность_________________________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Реквизиты доверенности______________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  <w:r w:rsidRPr="003D10A9">
        <w:rPr>
          <w:szCs w:val="28"/>
        </w:rPr>
        <w:t>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4395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>ЗАЯВЛЕНИЕ</w:t>
      </w: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</w:p>
    <w:p w:rsidR="00FE2E01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  <w:r w:rsidRPr="003D10A9">
        <w:rPr>
          <w:szCs w:val="28"/>
        </w:rPr>
        <w:t xml:space="preserve">Прошу </w:t>
      </w:r>
      <w:r w:rsidR="00D911AC">
        <w:rPr>
          <w:szCs w:val="28"/>
        </w:rPr>
        <w:t>установить</w:t>
      </w:r>
      <w:r>
        <w:rPr>
          <w:szCs w:val="28"/>
        </w:rPr>
        <w:t xml:space="preserve"> местоположение</w:t>
      </w:r>
      <w:r w:rsidR="008E2AA9">
        <w:rPr>
          <w:szCs w:val="28"/>
        </w:rPr>
        <w:t xml:space="preserve"> (адрес)</w:t>
      </w:r>
      <w:r w:rsidRPr="003D10A9">
        <w:rPr>
          <w:szCs w:val="28"/>
        </w:rPr>
        <w:t xml:space="preserve"> земельному участку</w:t>
      </w:r>
      <w:r>
        <w:rPr>
          <w:szCs w:val="28"/>
        </w:rPr>
        <w:t xml:space="preserve"> </w:t>
      </w:r>
    </w:p>
    <w:p w:rsidR="00FE2E01" w:rsidRPr="003D10A9" w:rsidRDefault="00FE2E01" w:rsidP="00FE2E01">
      <w:pPr>
        <w:pStyle w:val="a5"/>
        <w:spacing w:line="240" w:lineRule="auto"/>
        <w:ind w:firstLine="0"/>
        <w:jc w:val="center"/>
        <w:rPr>
          <w:szCs w:val="28"/>
        </w:rPr>
      </w:pPr>
      <w:r>
        <w:rPr>
          <w:szCs w:val="28"/>
        </w:rPr>
        <w:t>__________________</w:t>
      </w:r>
      <w:r w:rsidRPr="003D10A9">
        <w:rPr>
          <w:szCs w:val="28"/>
        </w:rPr>
        <w:t>_________________________________________</w:t>
      </w:r>
      <w:r>
        <w:rPr>
          <w:szCs w:val="28"/>
        </w:rPr>
        <w:t>_________</w:t>
      </w:r>
      <w:r w:rsidRPr="003D10A9">
        <w:rPr>
          <w:szCs w:val="28"/>
        </w:rPr>
        <w:t xml:space="preserve"> (наименование объекта недвижимости)</w:t>
      </w: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 кадастровым номером</w:t>
      </w:r>
      <w:r w:rsidRPr="003D10A9">
        <w:rPr>
          <w:szCs w:val="28"/>
        </w:rPr>
        <w:t xml:space="preserve"> ____________________________________</w:t>
      </w:r>
      <w:r>
        <w:rPr>
          <w:szCs w:val="28"/>
        </w:rPr>
        <w:t>________</w:t>
      </w: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 xml:space="preserve">К заявлению приложены копии: </w:t>
      </w:r>
    </w:p>
    <w:p w:rsidR="00FE2E01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__________________________________________________________________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Настоящим заявлением даю согласие на обработку персональных данных в соответствии с Федеральным законом от 27 июля 2006 года № 152-ФЗ           «О персональных данных»</w:t>
      </w:r>
    </w:p>
    <w:p w:rsidR="00855736" w:rsidRPr="003D10A9" w:rsidRDefault="00855736" w:rsidP="00855736">
      <w:pPr>
        <w:pStyle w:val="a5"/>
        <w:spacing w:line="240" w:lineRule="auto"/>
        <w:ind w:firstLine="0"/>
        <w:rPr>
          <w:szCs w:val="28"/>
        </w:rPr>
      </w:pPr>
      <w:r>
        <w:rPr>
          <w:szCs w:val="28"/>
        </w:rPr>
        <w:t>Срок исполнения услуги 18 рабочих дней (Постановление Правительства РФ от 19.11.2014 г. №1221)</w:t>
      </w: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</w:p>
    <w:p w:rsidR="00FE2E01" w:rsidRPr="003D10A9" w:rsidRDefault="00FE2E01" w:rsidP="00FE2E01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>«____»________20__г.                              ________________________</w:t>
      </w:r>
    </w:p>
    <w:p w:rsidR="003D10A9" w:rsidRPr="00DD6AE9" w:rsidRDefault="00FE2E01" w:rsidP="00DD6AE9">
      <w:pPr>
        <w:pStyle w:val="a5"/>
        <w:spacing w:line="240" w:lineRule="auto"/>
        <w:ind w:firstLine="0"/>
        <w:rPr>
          <w:szCs w:val="28"/>
        </w:rPr>
      </w:pPr>
      <w:r w:rsidRPr="003D10A9">
        <w:rPr>
          <w:szCs w:val="28"/>
        </w:rPr>
        <w:t xml:space="preserve">                                                                            (подпись заявителя)</w:t>
      </w:r>
    </w:p>
    <w:p w:rsidR="003D10A9" w:rsidRDefault="003D10A9" w:rsidP="007429F2">
      <w:pPr>
        <w:ind w:firstLine="709"/>
        <w:jc w:val="right"/>
        <w:rPr>
          <w:rFonts w:ascii="Arial" w:hAnsi="Arial" w:cs="Arial"/>
        </w:rPr>
      </w:pPr>
    </w:p>
    <w:p w:rsidR="007429F2" w:rsidRPr="00FE2E01" w:rsidRDefault="007429F2" w:rsidP="007429F2">
      <w:pPr>
        <w:ind w:firstLine="709"/>
        <w:jc w:val="right"/>
      </w:pPr>
      <w:r w:rsidRPr="00FE2E01">
        <w:t xml:space="preserve">Приложение </w:t>
      </w:r>
      <w:r w:rsidR="006007AF" w:rsidRPr="00FE2E01">
        <w:t>№</w:t>
      </w:r>
      <w:r w:rsidR="00FE2E01" w:rsidRPr="00FE2E01">
        <w:t>3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>к административному регламенту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>по присвоению, изменению и аннулированию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 xml:space="preserve">адресов объектам недвижимости расположенным </w:t>
      </w:r>
    </w:p>
    <w:p w:rsidR="006007AF" w:rsidRPr="00FE2E01" w:rsidRDefault="006007AF" w:rsidP="006007AF">
      <w:pPr>
        <w:pStyle w:val="a5"/>
        <w:spacing w:line="240" w:lineRule="auto"/>
        <w:ind w:firstLine="4395"/>
        <w:jc w:val="right"/>
        <w:rPr>
          <w:sz w:val="24"/>
          <w:szCs w:val="24"/>
        </w:rPr>
      </w:pPr>
      <w:r w:rsidRPr="00FE2E01">
        <w:rPr>
          <w:sz w:val="24"/>
          <w:szCs w:val="24"/>
        </w:rPr>
        <w:t xml:space="preserve"> на территории МО </w:t>
      </w:r>
      <w:r w:rsidR="00FE2E01">
        <w:rPr>
          <w:sz w:val="24"/>
          <w:szCs w:val="24"/>
        </w:rPr>
        <w:t>Ивановский</w:t>
      </w:r>
      <w:r w:rsidRPr="00FE2E01">
        <w:rPr>
          <w:sz w:val="24"/>
          <w:szCs w:val="24"/>
        </w:rPr>
        <w:t xml:space="preserve"> сельсовет</w:t>
      </w:r>
    </w:p>
    <w:p w:rsidR="007429F2" w:rsidRPr="00FE2E01" w:rsidRDefault="006007AF" w:rsidP="006007AF">
      <w:pPr>
        <w:ind w:firstLine="709"/>
        <w:jc w:val="right"/>
      </w:pPr>
      <w:r w:rsidRPr="00FE2E01">
        <w:t xml:space="preserve">Оренбургского района Оренбургской области  </w:t>
      </w:r>
    </w:p>
    <w:p w:rsidR="007429F2" w:rsidRPr="00FE2E01" w:rsidRDefault="007429F2" w:rsidP="007429F2">
      <w:pPr>
        <w:ind w:firstLine="709"/>
        <w:jc w:val="right"/>
      </w:pPr>
    </w:p>
    <w:p w:rsidR="007429F2" w:rsidRPr="00FE2E01" w:rsidRDefault="007429F2" w:rsidP="007429F2">
      <w:pPr>
        <w:ind w:firstLine="709"/>
        <w:jc w:val="right"/>
      </w:pPr>
    </w:p>
    <w:p w:rsidR="007429F2" w:rsidRPr="00FE2E01" w:rsidRDefault="007429F2" w:rsidP="007429F2">
      <w:pPr>
        <w:jc w:val="center"/>
        <w:rPr>
          <w:b/>
        </w:rPr>
      </w:pPr>
      <w:r w:rsidRPr="00FE2E01">
        <w:rPr>
          <w:b/>
        </w:rPr>
        <w:t>БЛОК-СХЕМА ПРЕДОСТАВЛЕНИЯ МУНИЦИПАЛЬНОЙ УСЛУГИ</w:t>
      </w:r>
      <w:r w:rsidRPr="00FE2E01">
        <w:rPr>
          <w:b/>
        </w:rPr>
        <w:br/>
        <w:t>«</w:t>
      </w:r>
      <w:r w:rsidR="00DA344A" w:rsidRPr="00FE2E01">
        <w:rPr>
          <w:b/>
        </w:rPr>
        <w:t>О п</w:t>
      </w:r>
      <w:r w:rsidRPr="00FE2E01">
        <w:rPr>
          <w:b/>
        </w:rPr>
        <w:t>рисвоени</w:t>
      </w:r>
      <w:r w:rsidR="00DA344A" w:rsidRPr="00FE2E01">
        <w:rPr>
          <w:b/>
        </w:rPr>
        <w:t>и, изменении и аннулировании</w:t>
      </w:r>
      <w:r w:rsidRPr="00FE2E01">
        <w:rPr>
          <w:b/>
        </w:rPr>
        <w:t xml:space="preserve"> адреса объекту недвижимости »</w:t>
      </w:r>
    </w:p>
    <w:p w:rsidR="007429F2" w:rsidRPr="00FE2E01" w:rsidRDefault="007429F2" w:rsidP="007429F2">
      <w:pPr>
        <w:jc w:val="center"/>
        <w:rPr>
          <w:b/>
          <w:color w:val="FF0000"/>
        </w:rPr>
      </w:pPr>
    </w:p>
    <w:p w:rsidR="007429F2" w:rsidRPr="00FE2E01" w:rsidRDefault="007429F2" w:rsidP="007429F2">
      <w:pPr>
        <w:jc w:val="center"/>
        <w:rPr>
          <w:b/>
          <w:color w:val="FF0000"/>
        </w:rPr>
      </w:pPr>
    </w:p>
    <w:p w:rsidR="007429F2" w:rsidRPr="00FE2E01" w:rsidRDefault="00BC629A" w:rsidP="007429F2">
      <w:pPr>
        <w:ind w:firstLine="709"/>
        <w:rPr>
          <w:color w:val="FF0000"/>
        </w:rPr>
      </w:pPr>
      <w:r>
        <w:rPr>
          <w:noProof/>
          <w:color w:val="FF0000"/>
        </w:rPr>
        <w:pict>
          <v:shapetype id="_x0000_t114" coordsize="21600,21600" o:spt="114" path="m,20172v945,400,1887,628,2795,913c3587,21312,4342,21370,5060,21597v2037,,2567,-227,3095,-285c8722,21197,9325,20970,9855,20800v490,-228,945,-400,1472,-740c11817,19887,12347,19660,12875,19375v567,-228,1095,-513,1700,-740c15177,18462,15782,18122,16537,17950v718,-113,1398,-398,2228,-513c19635,17437,20577,17322,21597,17322l21597,,,xe">
            <v:stroke joinstyle="miter"/>
            <v:path o:connecttype="custom" o:connectlocs="10800,0;0,10800;10800,20400;21600,10800" textboxrect="0,0,21600,17322"/>
          </v:shapetype>
          <v:shape id="_x0000_s1043" type="#_x0000_t114" style="position:absolute;left:0;text-align:left;margin-left:169.75pt;margin-top:7.7pt;width:128.8pt;height:54.2pt;z-index:251664896">
            <v:textbox style="mso-next-textbox:#_x0000_s1043">
              <w:txbxContent>
                <w:p w:rsidR="007429F2" w:rsidRPr="001D1B40" w:rsidRDefault="007429F2" w:rsidP="007429F2">
                  <w:pPr>
                    <w:ind w:right="-78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 xml:space="preserve">Подача </w:t>
                  </w:r>
                  <w:r w:rsidRPr="001D1B40">
                    <w:rPr>
                      <w:sz w:val="22"/>
                    </w:rPr>
                    <w:t xml:space="preserve">заявления заявителем с комплектом документов </w:t>
                  </w:r>
                </w:p>
                <w:p w:rsidR="007429F2" w:rsidRDefault="007429F2" w:rsidP="007429F2"/>
              </w:txbxContent>
            </v:textbox>
          </v:shape>
        </w:pict>
      </w:r>
      <w:r w:rsidR="007429F2" w:rsidRPr="00FE2E01">
        <w:rPr>
          <w:color w:val="FF0000"/>
        </w:rPr>
        <w:t xml:space="preserve"> </w: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 w:rsidRPr="00BC629A">
        <w:rPr>
          <w:noProof/>
          <w:color w:val="FF0000"/>
          <w:szCs w:val="24"/>
        </w:rPr>
        <w:pict>
          <v:line id="_x0000_s1030" style="position:absolute;left:0;text-align:left;z-index:251651584" from="235.3pt,11.65pt" to="235.3pt,29.65pt">
            <v:stroke endarrow="block"/>
          </v:lin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rect id="_x0000_s1035" style="position:absolute;left:0;text-align:left;margin-left:90.5pt;margin-top:2.05pt;width:289.6pt;height:27.25pt;z-index:251656704">
            <v:textbox style="mso-next-textbox:#_x0000_s1035">
              <w:txbxContent>
                <w:p w:rsidR="007429F2" w:rsidRPr="001D1B40" w:rsidRDefault="007429F2" w:rsidP="007429F2">
                  <w:pPr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Прием и регистрация заявления</w:t>
                  </w:r>
                </w:p>
              </w:txbxContent>
            </v:textbox>
          </v:rect>
        </w:pict>
      </w: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4" style="position:absolute;left:0;text-align:left;z-index:251655680" from="235.3pt,6.35pt" to="235.3pt,24.35pt">
            <v:stroke endarrow="block"/>
          </v:line>
        </w:pict>
      </w: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 w:rsidRPr="00BC629A">
        <w:rPr>
          <w:noProof/>
          <w:color w:val="FF0000"/>
          <w:szCs w:val="24"/>
        </w:rPr>
        <w:pict>
          <v:rect id="_x0000_s1029" style="position:absolute;left:0;text-align:left;margin-left:90.5pt;margin-top:10.65pt;width:289.6pt;height:53.55pt;z-index:251650560">
            <v:textbox style="mso-next-textbox:#_x0000_s1029">
              <w:txbxContent>
                <w:p w:rsidR="007429F2" w:rsidRPr="00611659" w:rsidRDefault="007429F2" w:rsidP="007429F2">
                  <w:pPr>
                    <w:jc w:val="center"/>
                    <w:rPr>
                      <w:sz w:val="22"/>
                    </w:rPr>
                  </w:pPr>
                  <w:r w:rsidRPr="00611659">
                    <w:rPr>
                      <w:sz w:val="22"/>
                    </w:rPr>
                    <w:t>Рассмотрение</w:t>
                  </w:r>
                  <w:r>
                    <w:rPr>
                      <w:sz w:val="22"/>
                    </w:rPr>
                    <w:t xml:space="preserve"> заявления и представленных документов, анализ представленных документов на соответствие действующему законодательству</w:t>
                  </w:r>
                </w:p>
              </w:txbxContent>
            </v:textbox>
          </v:rect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6" style="position:absolute;left:0;text-align:left;z-index:251657728" from="235.3pt,.7pt" to="235.3pt,18.8pt">
            <v:stroke endarrow="block"/>
          </v:line>
        </w:pict>
      </w: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99.55pt;margin-top:10.9pt;width:45.25pt;height:172.4pt;z-index:251649536" strokecolor="white">
            <v:textbox style="mso-next-textbox:#_x0000_s1028">
              <w:txbxContent>
                <w:p w:rsidR="007429F2" w:rsidRPr="001D1B40" w:rsidRDefault="007429F2" w:rsidP="007429F2">
                  <w:pPr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да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shapetype id="_x0000_t4" coordsize="21600,21600" o:spt="4" path="m10800,l,10800,10800,21600,21600,10800xe">
            <v:stroke joinstyle="miter"/>
            <v:path gradientshapeok="t" o:connecttype="rect" textboxrect="5400,5400,16200,16200"/>
          </v:shapetype>
          <v:shape id="_x0000_s1037" type="#_x0000_t4" style="position:absolute;left:0;text-align:left;margin-left:135.75pt;margin-top:3.85pt;width:199.15pt;height:56pt;z-index:251658752">
            <v:textbox style="mso-next-textbox:#_x0000_s1037">
              <w:txbxContent>
                <w:p w:rsidR="007429F2" w:rsidRPr="001D1B40" w:rsidRDefault="007429F2" w:rsidP="007429F2">
                  <w:pPr>
                    <w:ind w:left="-363" w:right="-335"/>
                    <w:jc w:val="center"/>
                    <w:rPr>
                      <w:sz w:val="22"/>
                    </w:rPr>
                  </w:pPr>
                  <w:r w:rsidRPr="001D1B40">
                    <w:rPr>
                      <w:sz w:val="22"/>
                    </w:rPr>
                    <w:t>Наличие оснований</w:t>
                  </w:r>
                  <w:r w:rsidRPr="001D1B40">
                    <w:rPr>
                      <w:sz w:val="22"/>
                    </w:rPr>
                    <w:br/>
                    <w:t xml:space="preserve"> для отказа </w:t>
                  </w:r>
                </w:p>
              </w:txbxContent>
            </v:textbox>
          </v:shape>
        </w:pict>
      </w: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3" style="position:absolute;left:0;text-align:left;flip:x;z-index:251654656" from="54.3pt,12.9pt" to="54.3pt,49.1pt">
            <v:stroke endarrow="block"/>
          </v:line>
        </w:pict>
      </w:r>
      <w:r>
        <w:rPr>
          <w:noProof/>
          <w:snapToGrid/>
          <w:color w:val="FF0000"/>
          <w:szCs w:val="24"/>
        </w:rPr>
        <w:pict>
          <v:line id="_x0000_s1038" style="position:absolute;left:0;text-align:left;flip:x;z-index:251659776" from="54.3pt,12.9pt" to="135.75pt,12.9pt">
            <v:stroke endarrow="block"/>
          </v:lin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27" type="#_x0000_t202" style="position:absolute;left:0;text-align:left;margin-left:199.1pt;margin-top:7.85pt;width:33.95pt;height:24.95pt;z-index:251648512" strokecolor="white">
            <v:textbox style="mso-next-textbox:#_x0000_s1027">
              <w:txbxContent>
                <w:p w:rsidR="007429F2" w:rsidRPr="001D1B40" w:rsidRDefault="007429F2" w:rsidP="007429F2">
                  <w:pPr>
                    <w:rPr>
                      <w:sz w:val="22"/>
                    </w:rPr>
                  </w:pPr>
                  <w:r>
                    <w:rPr>
                      <w:sz w:val="22"/>
                    </w:rPr>
                    <w:t>нет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45" style="position:absolute;left:0;text-align:left;flip:x;z-index:251666944" from="235.3pt,13.75pt" to="235.3pt,31.85pt">
            <v:stroke endarrow="block"/>
          </v:line>
        </w:pict>
      </w: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 w:rsidRPr="00BC629A">
        <w:rPr>
          <w:noProof/>
          <w:snapToGrid/>
          <w:color w:val="FF0000"/>
          <w:szCs w:val="24"/>
          <w:u w:val="single"/>
        </w:rPr>
        <w:pict>
          <v:shape id="_x0000_s1042" type="#_x0000_t114" style="position:absolute;left:0;text-align:left;margin-left:0;margin-top:.8pt;width:126.7pt;height:52.4pt;z-index:251663872">
            <v:textbox style="mso-next-textbox:#_x0000_s1042">
              <w:txbxContent>
                <w:p w:rsidR="007429F2" w:rsidRPr="00DD5B80" w:rsidRDefault="007429F2" w:rsidP="007429F2">
                  <w:pPr>
                    <w:spacing w:line="240" w:lineRule="exact"/>
                    <w:jc w:val="center"/>
                    <w:rPr>
                      <w:sz w:val="22"/>
                    </w:rPr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ответа заявителю об отказе</w:t>
                  </w:r>
                </w:p>
              </w:txbxContent>
            </v:textbox>
          </v:shape>
        </w:pict>
      </w:r>
      <w:r>
        <w:rPr>
          <w:noProof/>
          <w:snapToGrid/>
          <w:color w:val="FF0000"/>
          <w:szCs w:val="24"/>
        </w:rPr>
        <w:pict>
          <v:line id="_x0000_s1031" style="position:absolute;left:0;text-align:left;flip:x;z-index:251652608" from="235.3pt,6.7pt" to="235.3pt,14.8pt">
            <v:stroke endarrow="block"/>
          </v:line>
        </w:pict>
      </w: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 w:rsidRPr="00BC629A">
        <w:rPr>
          <w:noProof/>
          <w:color w:val="FF0000"/>
          <w:szCs w:val="24"/>
          <w:u w:val="single"/>
        </w:rPr>
        <w:pict>
          <v:shape id="_x0000_s1041" type="#_x0000_t114" style="position:absolute;left:0;text-align:left;margin-left:171.95pt;margin-top:1pt;width:126.7pt;height:54.2pt;z-index:251662848">
            <v:textbox style="mso-next-textbox:#_x0000_s1041">
              <w:txbxContent>
                <w:p w:rsidR="007429F2" w:rsidRDefault="007429F2" w:rsidP="007429F2">
                  <w:pPr>
                    <w:spacing w:line="240" w:lineRule="exact"/>
                    <w:jc w:val="center"/>
                  </w:pPr>
                  <w:r>
                    <w:rPr>
                      <w:sz w:val="22"/>
                    </w:rPr>
                    <w:t>П</w:t>
                  </w:r>
                  <w:r w:rsidRPr="001D1B40">
                    <w:rPr>
                      <w:sz w:val="22"/>
                    </w:rPr>
                    <w:t xml:space="preserve">одготовка </w:t>
                  </w:r>
                  <w:r>
                    <w:rPr>
                      <w:sz w:val="22"/>
                    </w:rPr>
                    <w:t>постановления</w:t>
                  </w:r>
                </w:p>
              </w:txbxContent>
            </v:textbox>
          </v:shap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39" style="position:absolute;left:0;text-align:left;flip:x;z-index:251660800" from="235.3pt,4.85pt" to="235.3pt,22.95pt">
            <v:stroke endarrow="block"/>
          </v:line>
        </w:pict>
      </w:r>
    </w:p>
    <w:p w:rsidR="007429F2" w:rsidRPr="00FE2E01" w:rsidRDefault="00BC629A" w:rsidP="007429F2">
      <w:pPr>
        <w:pStyle w:val="1"/>
        <w:tabs>
          <w:tab w:val="center" w:pos="5031"/>
        </w:tabs>
        <w:ind w:firstLine="709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shape id="_x0000_s1044" type="#_x0000_t4" style="position:absolute;left:0;text-align:left;margin-left:135.75pt;margin-top:9.65pt;width:202.05pt;height:54.8pt;z-index:251665920">
            <v:textbox style="mso-next-textbox:#_x0000_s1044">
              <w:txbxContent>
                <w:p w:rsidR="007429F2" w:rsidRPr="00792EBF" w:rsidRDefault="007429F2" w:rsidP="007429F2">
                  <w:pPr>
                    <w:jc w:val="center"/>
                  </w:pPr>
                  <w:r>
                    <w:t>Регистрация</w:t>
                  </w:r>
                </w:p>
              </w:txbxContent>
            </v:textbox>
          </v:shape>
        </w:pict>
      </w:r>
      <w:r w:rsidR="007429F2" w:rsidRPr="00FE2E01">
        <w:rPr>
          <w:color w:val="FF0000"/>
          <w:szCs w:val="24"/>
        </w:rPr>
        <w:tab/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ind w:firstLine="709"/>
        <w:jc w:val="righ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0" style="position:absolute;left:0;text-align:left;flip:x;z-index:251661824" from="235.3pt,13.65pt" to="235.3pt,22.8pt">
            <v:stroke endarrow="block"/>
          </v:line>
        </w:pict>
      </w:r>
    </w:p>
    <w:p w:rsidR="007429F2" w:rsidRPr="00FE2E01" w:rsidRDefault="007429F2" w:rsidP="007429F2">
      <w:pPr>
        <w:pStyle w:val="1"/>
        <w:ind w:firstLine="709"/>
        <w:jc w:val="right"/>
        <w:rPr>
          <w:color w:val="FF0000"/>
          <w:szCs w:val="24"/>
        </w:rPr>
      </w:pPr>
    </w:p>
    <w:p w:rsidR="007429F2" w:rsidRPr="00FE2E01" w:rsidRDefault="00BC629A" w:rsidP="007429F2">
      <w:pPr>
        <w:pStyle w:val="1"/>
        <w:tabs>
          <w:tab w:val="left" w:pos="4740"/>
          <w:tab w:val="center" w:pos="5031"/>
          <w:tab w:val="right" w:pos="9354"/>
        </w:tabs>
        <w:ind w:firstLine="709"/>
        <w:jc w:val="left"/>
        <w:rPr>
          <w:color w:val="FF0000"/>
          <w:szCs w:val="24"/>
        </w:rPr>
      </w:pPr>
      <w:r>
        <w:rPr>
          <w:noProof/>
          <w:snapToGrid/>
          <w:color w:val="FF0000"/>
          <w:szCs w:val="24"/>
        </w:rPr>
        <w:pict>
          <v:line id="_x0000_s1046" style="position:absolute;left:0;text-align:left;z-index:251667968" from="235.3pt,.7pt" to="235.3pt,16.6pt">
            <v:stroke endarrow="block"/>
          </v:line>
        </w:pict>
      </w:r>
      <w:r w:rsidR="007429F2" w:rsidRPr="00FE2E01">
        <w:rPr>
          <w:color w:val="FF0000"/>
          <w:szCs w:val="24"/>
        </w:rPr>
        <w:tab/>
      </w:r>
      <w:r w:rsidR="007429F2" w:rsidRPr="00FE2E01">
        <w:rPr>
          <w:color w:val="FF0000"/>
          <w:szCs w:val="24"/>
        </w:rPr>
        <w:tab/>
      </w:r>
    </w:p>
    <w:p w:rsidR="007429F2" w:rsidRPr="00FE2E01" w:rsidRDefault="00BC629A" w:rsidP="007429F2">
      <w:pPr>
        <w:rPr>
          <w:color w:val="FF0000"/>
          <w:u w:val="single"/>
        </w:rPr>
      </w:pPr>
      <w:r w:rsidRPr="00BC629A">
        <w:rPr>
          <w:noProof/>
          <w:color w:val="FF0000"/>
        </w:rPr>
        <w:pict>
          <v:rect id="_x0000_s1032" style="position:absolute;margin-left:90.5pt;margin-top:.5pt;width:289.6pt;height:41.35pt;z-index:251653632">
            <v:textbox style="mso-next-textbox:#_x0000_s1032">
              <w:txbxContent>
                <w:p w:rsidR="007429F2" w:rsidRDefault="007429F2" w:rsidP="007429F2">
                  <w:pPr>
                    <w:spacing w:line="360" w:lineRule="auto"/>
                    <w:jc w:val="center"/>
                  </w:pPr>
                  <w:r>
                    <w:t>Выдача постановления о присвоении</w:t>
                  </w:r>
                  <w:r w:rsidR="00DA344A">
                    <w:t>, изменении и аннулировании</w:t>
                  </w:r>
                  <w:r>
                    <w:t xml:space="preserve"> адреса объекту</w:t>
                  </w:r>
                </w:p>
                <w:p w:rsidR="007429F2" w:rsidRDefault="007429F2" w:rsidP="007429F2">
                  <w:pPr>
                    <w:spacing w:line="360" w:lineRule="auto"/>
                    <w:jc w:val="center"/>
                  </w:pPr>
                  <w:r>
                    <w:t xml:space="preserve">недвижимости </w:t>
                  </w:r>
                </w:p>
                <w:p w:rsidR="007429F2" w:rsidRDefault="007429F2" w:rsidP="007429F2">
                  <w:pPr>
                    <w:spacing w:line="360" w:lineRule="auto"/>
                    <w:jc w:val="center"/>
                  </w:pPr>
                </w:p>
                <w:p w:rsidR="007429F2" w:rsidRPr="00792EBF" w:rsidRDefault="007429F2" w:rsidP="007429F2"/>
              </w:txbxContent>
            </v:textbox>
          </v:rect>
        </w:pict>
      </w:r>
      <w:r w:rsidRPr="00BC629A">
        <w:rPr>
          <w:noProof/>
          <w:color w:val="FF0000"/>
        </w:rPr>
        <w:pict>
          <v:shape id="_x0000_s1026" type="#_x0000_t202" style="position:absolute;margin-left:192.3pt;margin-top:10.25pt;width:27.15pt;height:18.1pt;z-index:251647488" strokecolor="white">
            <v:textbox style="mso-next-textbox:#_x0000_s1026">
              <w:txbxContent>
                <w:p w:rsidR="007429F2" w:rsidRPr="00792EBF" w:rsidRDefault="007429F2" w:rsidP="007429F2"/>
              </w:txbxContent>
            </v:textbox>
          </v:shape>
        </w:pict>
      </w:r>
    </w:p>
    <w:p w:rsidR="007429F2" w:rsidRDefault="007429F2" w:rsidP="007429F2">
      <w:pPr>
        <w:ind w:firstLine="709"/>
        <w:jc w:val="right"/>
        <w:rPr>
          <w:szCs w:val="28"/>
        </w:rPr>
      </w:pPr>
      <w:r w:rsidRPr="006A79B2">
        <w:rPr>
          <w:szCs w:val="28"/>
        </w:rPr>
        <w:t xml:space="preserve">                                                                    </w:t>
      </w:r>
    </w:p>
    <w:sectPr w:rsidR="007429F2" w:rsidSect="00073F12">
      <w:pgSz w:w="11906" w:h="16838"/>
      <w:pgMar w:top="1134" w:right="566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altName w:val="Times New Roman"/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altName w:val="?l?r ???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7958B49C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1">
    <w:nsid w:val="00F2650F"/>
    <w:multiLevelType w:val="multilevel"/>
    <w:tmpl w:val="6606643A"/>
    <w:lvl w:ilvl="0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2">
    <w:nsid w:val="441B035F"/>
    <w:multiLevelType w:val="hybridMultilevel"/>
    <w:tmpl w:val="5288BC58"/>
    <w:lvl w:ilvl="0" w:tplc="C2BAE2FA">
      <w:start w:val="1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8105E0C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4">
    <w:nsid w:val="512119E0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5">
    <w:nsid w:val="5596234D"/>
    <w:multiLevelType w:val="hybridMultilevel"/>
    <w:tmpl w:val="DF901ACA"/>
    <w:lvl w:ilvl="0" w:tplc="6970893A">
      <w:start w:val="1"/>
      <w:numFmt w:val="decimal"/>
      <w:lvlText w:val="%1."/>
      <w:lvlJc w:val="left"/>
      <w:pPr>
        <w:ind w:left="885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1F355B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abstractNum w:abstractNumId="7">
    <w:nsid w:val="62C60D53"/>
    <w:multiLevelType w:val="multilevel"/>
    <w:tmpl w:val="CE7A9A70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  <w:sz w:val="27"/>
      </w:rPr>
    </w:lvl>
    <w:lvl w:ilvl="1">
      <w:start w:val="2"/>
      <w:numFmt w:val="decimal"/>
      <w:lvlText w:val="%1.%2."/>
      <w:lvlJc w:val="left"/>
      <w:pPr>
        <w:ind w:left="420" w:hanging="420"/>
      </w:pPr>
      <w:rPr>
        <w:rFonts w:hint="default"/>
        <w:sz w:val="27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sz w:val="27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sz w:val="27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sz w:val="27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sz w:val="27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sz w:val="27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sz w:val="27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sz w:val="27"/>
      </w:rPr>
    </w:lvl>
  </w:abstractNum>
  <w:abstractNum w:abstractNumId="8">
    <w:nsid w:val="6A8006A3"/>
    <w:multiLevelType w:val="multilevel"/>
    <w:tmpl w:val="00000000"/>
    <w:lvl w:ilvl="0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1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%1."/>
      <w:lvlJc w:val="left"/>
      <w:rPr>
        <w:b/>
        <w:bCs/>
        <w:i w:val="0"/>
        <w:iCs w:val="0"/>
        <w:smallCaps w:val="0"/>
        <w:strike w:val="0"/>
        <w:color w:val="000000"/>
        <w:spacing w:val="0"/>
        <w:w w:val="100"/>
        <w:position w:val="0"/>
        <w:sz w:val="24"/>
        <w:szCs w:val="24"/>
        <w:u w:val="none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4"/>
  </w:num>
  <w:num w:numId="5">
    <w:abstractNumId w:val="8"/>
  </w:num>
  <w:num w:numId="6">
    <w:abstractNumId w:val="6"/>
  </w:num>
  <w:num w:numId="7">
    <w:abstractNumId w:val="5"/>
  </w:num>
  <w:num w:numId="8">
    <w:abstractNumId w:val="7"/>
  </w:num>
  <w:num w:numId="9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characterSpacingControl w:val="doNotCompress"/>
  <w:compat/>
  <w:rsids>
    <w:rsidRoot w:val="00233BD1"/>
    <w:rsid w:val="00061A62"/>
    <w:rsid w:val="00073F12"/>
    <w:rsid w:val="000756CD"/>
    <w:rsid w:val="000D0129"/>
    <w:rsid w:val="00187034"/>
    <w:rsid w:val="00233BD1"/>
    <w:rsid w:val="002C5BB6"/>
    <w:rsid w:val="00335CA1"/>
    <w:rsid w:val="003B783B"/>
    <w:rsid w:val="003D10A9"/>
    <w:rsid w:val="00436DF1"/>
    <w:rsid w:val="0048214B"/>
    <w:rsid w:val="004A407B"/>
    <w:rsid w:val="004B02E7"/>
    <w:rsid w:val="004E3A86"/>
    <w:rsid w:val="004F2034"/>
    <w:rsid w:val="00501D07"/>
    <w:rsid w:val="005B3D6B"/>
    <w:rsid w:val="006007AF"/>
    <w:rsid w:val="006B35D5"/>
    <w:rsid w:val="006C3C8D"/>
    <w:rsid w:val="006E1AD6"/>
    <w:rsid w:val="006E3B50"/>
    <w:rsid w:val="00733A2A"/>
    <w:rsid w:val="007429F2"/>
    <w:rsid w:val="0076063E"/>
    <w:rsid w:val="00793EA3"/>
    <w:rsid w:val="007E64C2"/>
    <w:rsid w:val="00855736"/>
    <w:rsid w:val="0087617A"/>
    <w:rsid w:val="008857AB"/>
    <w:rsid w:val="008E2AA9"/>
    <w:rsid w:val="008F0595"/>
    <w:rsid w:val="00962111"/>
    <w:rsid w:val="009F6C20"/>
    <w:rsid w:val="00A22AEE"/>
    <w:rsid w:val="00A40CFB"/>
    <w:rsid w:val="00A60239"/>
    <w:rsid w:val="00AA227A"/>
    <w:rsid w:val="00AA44A0"/>
    <w:rsid w:val="00BA29C0"/>
    <w:rsid w:val="00BC629A"/>
    <w:rsid w:val="00C425C3"/>
    <w:rsid w:val="00C55BB7"/>
    <w:rsid w:val="00C65B1B"/>
    <w:rsid w:val="00CE7061"/>
    <w:rsid w:val="00D67F5C"/>
    <w:rsid w:val="00D911AC"/>
    <w:rsid w:val="00D912A9"/>
    <w:rsid w:val="00DA344A"/>
    <w:rsid w:val="00DD2858"/>
    <w:rsid w:val="00DD6AE9"/>
    <w:rsid w:val="00DE5861"/>
    <w:rsid w:val="00E35703"/>
    <w:rsid w:val="00FE2E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501D07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7429F2"/>
    <w:pPr>
      <w:spacing w:before="100" w:beforeAutospacing="1" w:after="100" w:afterAutospacing="1"/>
    </w:pPr>
  </w:style>
  <w:style w:type="character" w:styleId="a4">
    <w:name w:val="Strong"/>
    <w:qFormat/>
    <w:rsid w:val="007429F2"/>
    <w:rPr>
      <w:b/>
      <w:bCs/>
    </w:rPr>
  </w:style>
  <w:style w:type="paragraph" w:styleId="a5">
    <w:name w:val="No Spacing"/>
    <w:qFormat/>
    <w:rsid w:val="007429F2"/>
    <w:pPr>
      <w:spacing w:line="276" w:lineRule="auto"/>
      <w:ind w:firstLine="567"/>
      <w:jc w:val="both"/>
    </w:pPr>
    <w:rPr>
      <w:sz w:val="28"/>
      <w:szCs w:val="22"/>
      <w:lang w:eastAsia="en-US"/>
    </w:rPr>
  </w:style>
  <w:style w:type="paragraph" w:customStyle="1" w:styleId="ConsPlusNormal">
    <w:name w:val="ConsPlusNormal"/>
    <w:rsid w:val="007429F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1">
    <w:name w:val="Обычный1"/>
    <w:rsid w:val="007429F2"/>
    <w:pPr>
      <w:widowControl w:val="0"/>
      <w:ind w:firstLine="400"/>
      <w:jc w:val="both"/>
    </w:pPr>
    <w:rPr>
      <w:snapToGrid w:val="0"/>
      <w:sz w:val="24"/>
    </w:rPr>
  </w:style>
  <w:style w:type="paragraph" w:styleId="a6">
    <w:name w:val="Balloon Text"/>
    <w:basedOn w:val="a"/>
    <w:link w:val="a7"/>
    <w:rsid w:val="00962111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link w:val="a6"/>
    <w:rsid w:val="00962111"/>
    <w:rPr>
      <w:rFonts w:ascii="Tahoma" w:hAnsi="Tahoma" w:cs="Tahoma"/>
      <w:sz w:val="16"/>
      <w:szCs w:val="16"/>
    </w:rPr>
  </w:style>
  <w:style w:type="character" w:customStyle="1" w:styleId="dropdown-user-namefirst-letter">
    <w:name w:val="dropdown-user-name__first-letter"/>
    <w:basedOn w:val="a0"/>
    <w:rsid w:val="0048214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20</Pages>
  <Words>5691</Words>
  <Characters>32445</Characters>
  <Application>Microsoft Office Word</Application>
  <DocSecurity>0</DocSecurity>
  <Lines>270</Lines>
  <Paragraphs>76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ДЕПУТАТОВ</vt:lpstr>
    </vt:vector>
  </TitlesOfParts>
  <Company/>
  <LinksUpToDate>false</LinksUpToDate>
  <CharactersWithSpaces>38060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ДЕПУТАТОВ</dc:title>
  <dc:creator>Елена Вяльцина</dc:creator>
  <cp:lastModifiedBy>1</cp:lastModifiedBy>
  <cp:revision>9</cp:revision>
  <cp:lastPrinted>2020-03-23T06:46:00Z</cp:lastPrinted>
  <dcterms:created xsi:type="dcterms:W3CDTF">2019-09-05T06:20:00Z</dcterms:created>
  <dcterms:modified xsi:type="dcterms:W3CDTF">2020-03-23T06:46:00Z</dcterms:modified>
</cp:coreProperties>
</file>